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07CAEA" w14:textId="77777777" w:rsidR="007B3D33" w:rsidRDefault="007B3D33" w:rsidP="007B3D33">
      <w:pPr>
        <w:spacing w:after="0"/>
      </w:pPr>
      <w:r>
        <w:rPr>
          <w:noProof/>
        </w:rPr>
        <w:drawing>
          <wp:inline distT="0" distB="0" distL="0" distR="0" wp14:anchorId="1FB90801" wp14:editId="1874C7B0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B21" w14:textId="77777777" w:rsidR="007B3D33" w:rsidRDefault="007B3D33" w:rsidP="007B3D33">
      <w:pPr>
        <w:spacing w:after="0"/>
      </w:pPr>
    </w:p>
    <w:p w14:paraId="1E480693" w14:textId="77777777" w:rsidR="00C72992" w:rsidRDefault="00C72992" w:rsidP="007B3D33">
      <w:pPr>
        <w:spacing w:after="0"/>
      </w:pPr>
    </w:p>
    <w:p w14:paraId="1BEDF575" w14:textId="6365CEEF" w:rsidR="007B3D33" w:rsidRPr="00C72992" w:rsidRDefault="007B3D33" w:rsidP="00C72992">
      <w:pPr>
        <w:pStyle w:val="Subtitle"/>
      </w:pPr>
      <w:r w:rsidRPr="00C72992">
        <w:rPr>
          <w:sz w:val="24"/>
          <w:szCs w:val="24"/>
        </w:rPr>
        <w:t>Dynamics 365</w:t>
      </w:r>
      <w:r w:rsidR="00C72992" w:rsidRPr="00C72992">
        <w:rPr>
          <w:sz w:val="24"/>
          <w:szCs w:val="24"/>
        </w:rPr>
        <w:br/>
      </w:r>
      <w:r w:rsidRPr="00C72992">
        <w:rPr>
          <w:sz w:val="24"/>
          <w:szCs w:val="24"/>
        </w:rPr>
        <w:t xml:space="preserve">Technology Specialist Environment </w:t>
      </w:r>
      <w:r w:rsidR="00C72992" w:rsidRPr="00C72992">
        <w:br/>
      </w:r>
    </w:p>
    <w:p w14:paraId="5A63C6CF" w14:textId="44814DCD" w:rsidR="007B3D33" w:rsidRPr="006909A0" w:rsidRDefault="005B4D9C" w:rsidP="007B3D33">
      <w:r w:rsidRPr="005B4D9C">
        <w:rPr>
          <w:noProof/>
        </w:rPr>
        <w:drawing>
          <wp:inline distT="0" distB="0" distL="0" distR="0" wp14:anchorId="2F9281F2" wp14:editId="427C11E3">
            <wp:extent cx="5943600" cy="2971800"/>
            <wp:effectExtent l="0" t="0" r="0" b="0"/>
            <wp:docPr id="875673429" name="Picture 1" descr="A person sitting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3429" name="Picture 1" descr="A person sitting in fron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61">
        <w:rPr>
          <w:noProof/>
        </w:rPr>
        <mc:AlternateContent>
          <mc:Choice Requires="wps">
            <w:drawing>
              <wp:inline distT="0" distB="0" distL="0" distR="0" wp14:anchorId="73C7AA62" wp14:editId="0B6107E8">
                <wp:extent cx="304800" cy="304800"/>
                <wp:effectExtent l="0" t="0" r="0" b="0"/>
                <wp:docPr id="1272102275" name="Rectangle 4" descr="Real people. Digital consulting firm shares Power BI data at a customer service/admin meeting. The firm provides custom solutions across a multitude of disciplines including IT, front and back end software development, customer support and data services. Featuring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F1C17" id="Rectangle 4" o:spid="_x0000_s1026" alt="Real people. Digital consulting firm shares Power BI data at a customer service/admin meeting. The firm provides custom solutions across a multitude of disciplines including IT, front and back end software development, customer support and data services. Featuring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80A8C">
        <w:rPr>
          <w:noProof/>
        </w:rPr>
        <mc:AlternateContent>
          <mc:Choice Requires="wps">
            <w:drawing>
              <wp:inline distT="0" distB="0" distL="0" distR="0" wp14:anchorId="42CDA9AD" wp14:editId="7F13F155">
                <wp:extent cx="304800" cy="304800"/>
                <wp:effectExtent l="0" t="0" r="0" b="0"/>
                <wp:docPr id="1168896093" name="Rectangle 2" descr="A woman sitting at a home office desk working on a Surface Pro 9 showing Outlook and connected to two external monitors showing Dynamics 365 and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0D0E" id="Rectangle 2" o:spid="_x0000_s1026" alt="A woman sitting at a home office desk working on a Surface Pro 9 showing Outlook and connected to two external monitors showing Dynamics 365 and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0CEDA00" w14:textId="0A8136FC" w:rsidR="007B3D33" w:rsidRPr="00C72992" w:rsidRDefault="007B3D33" w:rsidP="00C72992">
      <w:pPr>
        <w:pStyle w:val="Title"/>
        <w:rPr>
          <w:sz w:val="72"/>
          <w:szCs w:val="72"/>
        </w:rPr>
      </w:pPr>
      <w:r w:rsidRPr="00C72992">
        <w:rPr>
          <w:sz w:val="72"/>
          <w:szCs w:val="72"/>
        </w:rPr>
        <w:t xml:space="preserve">Analytics &amp; Reporting </w:t>
      </w:r>
      <w:r w:rsidRPr="00C72992">
        <w:rPr>
          <w:sz w:val="72"/>
          <w:szCs w:val="72"/>
        </w:rPr>
        <w:br/>
        <w:t>Demo Setup</w:t>
      </w:r>
      <w:r w:rsidR="003A19EA" w:rsidRPr="00C72992">
        <w:rPr>
          <w:sz w:val="72"/>
          <w:szCs w:val="72"/>
        </w:rPr>
        <w:t xml:space="preserve"> – Excel Data</w:t>
      </w:r>
    </w:p>
    <w:p w14:paraId="5A8E13EE" w14:textId="77777777" w:rsidR="007B3D33" w:rsidRPr="006909A0" w:rsidRDefault="007B3D33" w:rsidP="007B3D33">
      <w:pPr>
        <w:spacing w:after="0"/>
        <w:rPr>
          <w:sz w:val="14"/>
          <w:szCs w:val="14"/>
        </w:rPr>
      </w:pPr>
    </w:p>
    <w:p w14:paraId="11DA5F18" w14:textId="77777777" w:rsidR="00C72992" w:rsidRDefault="00C72992" w:rsidP="007B3D33">
      <w:pPr>
        <w:spacing w:after="0"/>
        <w:rPr>
          <w:rStyle w:val="SubtleEmphasis"/>
        </w:rPr>
      </w:pPr>
    </w:p>
    <w:p w14:paraId="179F7AD0" w14:textId="02A86940" w:rsidR="007B3D33" w:rsidRPr="005C732C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5C373FDF" w14:textId="77777777" w:rsidR="007B3D33" w:rsidRPr="006909A0" w:rsidRDefault="007B3D33" w:rsidP="007B3D33">
      <w:pPr>
        <w:spacing w:after="0"/>
        <w:rPr>
          <w:b/>
          <w:bCs/>
          <w:sz w:val="12"/>
          <w:szCs w:val="12"/>
        </w:rPr>
      </w:pPr>
    </w:p>
    <w:p w14:paraId="4E9A44B3" w14:textId="77777777" w:rsidR="007B3D33" w:rsidRDefault="007B3D33" w:rsidP="007B3D33">
      <w:pPr>
        <w:spacing w:after="0"/>
        <w:rPr>
          <w:b/>
          <w:bCs/>
        </w:rPr>
      </w:pPr>
      <w:r>
        <w:rPr>
          <w:b/>
          <w:bCs/>
        </w:rPr>
        <w:t>Scott Sewell</w:t>
      </w:r>
    </w:p>
    <w:p w14:paraId="0F4A5614" w14:textId="77777777" w:rsidR="007B3D33" w:rsidRDefault="007B3D33" w:rsidP="007B3D33">
      <w:pPr>
        <w:spacing w:after="0"/>
      </w:pPr>
      <w:r>
        <w:t xml:space="preserve">Principal Program Manager </w:t>
      </w:r>
    </w:p>
    <w:p w14:paraId="31D508F2" w14:textId="4E0635D7" w:rsidR="007B3D33" w:rsidRDefault="007B3D33" w:rsidP="007B3D33">
      <w:pPr>
        <w:spacing w:after="0"/>
      </w:pPr>
      <w:r>
        <w:t>Fabric BI CAT (Customer Advisory Team)</w:t>
      </w:r>
    </w:p>
    <w:p w14:paraId="54C4F0EC" w14:textId="77777777" w:rsidR="007B3D33" w:rsidRDefault="007B3D33" w:rsidP="007B3D33">
      <w:pPr>
        <w:spacing w:after="0"/>
      </w:pPr>
    </w:p>
    <w:p w14:paraId="225B72BD" w14:textId="2BADDACC" w:rsidR="007B3D33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>
        <w:rPr>
          <w:rStyle w:val="SubtleEmphasis"/>
        </w:rPr>
        <w:t>3</w:t>
      </w:r>
      <w:r w:rsidRPr="005C732C">
        <w:rPr>
          <w:rStyle w:val="SubtleEmphasis"/>
        </w:rPr>
        <w:t>.</w:t>
      </w:r>
      <w:r w:rsidR="00936499">
        <w:rPr>
          <w:rStyle w:val="SubtleEmphasis"/>
        </w:rPr>
        <w:t>2</w:t>
      </w:r>
      <w:r w:rsidRPr="005C732C">
        <w:rPr>
          <w:rStyle w:val="SubtleEmphasis"/>
        </w:rPr>
        <w:t xml:space="preserve"> </w:t>
      </w:r>
    </w:p>
    <w:p w14:paraId="294D90CE" w14:textId="77777777" w:rsidR="007B3D33" w:rsidRDefault="007B3D33" w:rsidP="007B3D33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1ABFD9" w14:textId="77777777" w:rsidR="00331781" w:rsidRDefault="00331781" w:rsidP="00331781">
          <w:pPr>
            <w:pStyle w:val="TOCHeading"/>
          </w:pPr>
          <w:r>
            <w:t>Contents</w:t>
          </w:r>
        </w:p>
        <w:p w14:paraId="67A201ED" w14:textId="1C2DFC64" w:rsidR="004A1067" w:rsidRDefault="00331781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083207" w:history="1">
            <w:r w:rsidR="004A1067" w:rsidRPr="008434C8">
              <w:rPr>
                <w:rStyle w:val="Hyperlink"/>
                <w:noProof/>
              </w:rPr>
              <w:t>Introduction</w:t>
            </w:r>
            <w:r w:rsidR="004A1067">
              <w:rPr>
                <w:noProof/>
                <w:webHidden/>
              </w:rPr>
              <w:tab/>
            </w:r>
            <w:r w:rsidR="004A1067">
              <w:rPr>
                <w:noProof/>
                <w:webHidden/>
              </w:rPr>
              <w:fldChar w:fldCharType="begin"/>
            </w:r>
            <w:r w:rsidR="004A1067">
              <w:rPr>
                <w:noProof/>
                <w:webHidden/>
              </w:rPr>
              <w:instrText xml:space="preserve"> PAGEREF _Toc143083207 \h </w:instrText>
            </w:r>
            <w:r w:rsidR="004A1067">
              <w:rPr>
                <w:noProof/>
                <w:webHidden/>
              </w:rPr>
            </w:r>
            <w:r w:rsidR="004A1067">
              <w:rPr>
                <w:noProof/>
                <w:webHidden/>
              </w:rPr>
              <w:fldChar w:fldCharType="separate"/>
            </w:r>
            <w:r w:rsidR="004A1067">
              <w:rPr>
                <w:noProof/>
                <w:webHidden/>
              </w:rPr>
              <w:t>2</w:t>
            </w:r>
            <w:r w:rsidR="004A1067">
              <w:rPr>
                <w:noProof/>
                <w:webHidden/>
              </w:rPr>
              <w:fldChar w:fldCharType="end"/>
            </w:r>
          </w:hyperlink>
        </w:p>
        <w:p w14:paraId="4D30DB88" w14:textId="51DDDE8C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08" w:history="1">
            <w:r w:rsidRPr="008434C8">
              <w:rPr>
                <w:rStyle w:val="Hyperlink"/>
                <w:noProof/>
              </w:rPr>
              <w:t>Getting your Dataverse environment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2C29A" w14:textId="4CA3BFF9" w:rsidR="004A1067" w:rsidRDefault="004A1067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09" w:history="1">
            <w:r w:rsidRPr="008434C8">
              <w:rPr>
                <w:rStyle w:val="Hyperlink"/>
                <w:i/>
                <w:iCs/>
                <w:noProof/>
              </w:rPr>
              <w:t>Ensure the Power BI Extensions are updated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071BF" w14:textId="600D9852" w:rsidR="004A1067" w:rsidRDefault="004A1067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0" w:history="1">
            <w:r w:rsidRPr="008434C8">
              <w:rPr>
                <w:rStyle w:val="Hyperlink"/>
                <w:i/>
                <w:iCs/>
                <w:noProof/>
              </w:rPr>
              <w:t>Ensure the option to allow Embedded Power BI content is enabled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8AA7D" w14:textId="1E9C205E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1" w:history="1">
            <w:r w:rsidRPr="008434C8">
              <w:rPr>
                <w:rStyle w:val="Hyperlink"/>
                <w:noProof/>
              </w:rPr>
              <w:t>Create Local Copies of the Solution and Source Data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17239" w14:textId="044D8B2B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2" w:history="1">
            <w:r w:rsidRPr="008434C8">
              <w:rPr>
                <w:rStyle w:val="Hyperlink"/>
                <w:noProof/>
              </w:rPr>
              <w:t>Create a OneDrive ‘Shared Library’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7D55E" w14:textId="5D85DABA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3" w:history="1">
            <w:r w:rsidRPr="008434C8">
              <w:rPr>
                <w:rStyle w:val="Hyperlink"/>
                <w:noProof/>
              </w:rPr>
              <w:t>Import Solution containing Power BI report and dashboard.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136C3" w14:textId="455D2898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4" w:history="1">
            <w:r w:rsidRPr="008434C8">
              <w:rPr>
                <w:rStyle w:val="Hyperlink"/>
                <w:noProof/>
              </w:rPr>
              <w:t>Set up Power BI Credentials and Report Refresh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EB8D9" w14:textId="28FB96C9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5" w:history="1">
            <w:r w:rsidRPr="008434C8">
              <w:rPr>
                <w:rStyle w:val="Hyperlink"/>
                <w:noProof/>
              </w:rPr>
              <w:t>Adding the Power BI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626CA" w14:textId="3D4E412E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6" w:history="1">
            <w:r w:rsidRPr="008434C8">
              <w:rPr>
                <w:rStyle w:val="Hyperlink"/>
                <w:noProof/>
              </w:rPr>
              <w:t>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B346" w14:textId="311AD193" w:rsidR="00331781" w:rsidRDefault="00331781" w:rsidP="00331781">
          <w:r>
            <w:rPr>
              <w:b/>
              <w:bCs/>
              <w:noProof/>
            </w:rPr>
            <w:fldChar w:fldCharType="end"/>
          </w:r>
        </w:p>
      </w:sdtContent>
    </w:sdt>
    <w:p w14:paraId="50A63263" w14:textId="77777777" w:rsidR="00521CE5" w:rsidRDefault="00521CE5" w:rsidP="00521CE5">
      <w:pPr>
        <w:pStyle w:val="Heading1"/>
      </w:pPr>
      <w:bookmarkStart w:id="0" w:name="_Toc95390439"/>
      <w:bookmarkStart w:id="1" w:name="_Toc143083207"/>
      <w:r>
        <w:t>Introduction</w:t>
      </w:r>
      <w:bookmarkEnd w:id="0"/>
      <w:bookmarkEnd w:id="1"/>
    </w:p>
    <w:p w14:paraId="12E7EBF1" w14:textId="77777777" w:rsidR="00521CE5" w:rsidRDefault="00521CE5" w:rsidP="00521CE5">
      <w:r>
        <w:t xml:space="preserve">These assets are designed to help demonstrate the power of using Power BI analytics and reporting to expose the value of the data in a Dynamics 365 CE implementation. The sample data is sourced from Excel (originally exported from Dynamics) as a way of making them easy to transport from one demo environment to another and to allow for customization for different demo scenarios. </w:t>
      </w:r>
    </w:p>
    <w:p w14:paraId="4041416F" w14:textId="77777777" w:rsidR="00190BBD" w:rsidRDefault="00190BBD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4746361" w14:textId="71B25A8C" w:rsidR="00190BBD" w:rsidRDefault="00696ED5" w:rsidP="00521CE5">
      <w:pPr>
        <w:pStyle w:val="Heading1"/>
      </w:pPr>
      <w:bookmarkStart w:id="2" w:name="_Toc143083208"/>
      <w:r>
        <w:lastRenderedPageBreak/>
        <w:t xml:space="preserve">Getting </w:t>
      </w:r>
      <w:r w:rsidR="00CC191E">
        <w:t>your Dataverse environment r</w:t>
      </w:r>
      <w:r>
        <w:t>eady</w:t>
      </w:r>
      <w:bookmarkEnd w:id="2"/>
    </w:p>
    <w:p w14:paraId="0AE24045" w14:textId="392891F6" w:rsidR="004E068A" w:rsidRPr="00D536A2" w:rsidRDefault="004E068A" w:rsidP="002E07ED">
      <w:pPr>
        <w:pStyle w:val="Heading2"/>
        <w:ind w:left="360"/>
        <w:rPr>
          <w:i/>
          <w:iCs/>
          <w:color w:val="4472C4" w:themeColor="accent1"/>
          <w:sz w:val="28"/>
          <w:szCs w:val="28"/>
        </w:rPr>
      </w:pPr>
      <w:bookmarkStart w:id="3" w:name="_Toc143083209"/>
      <w:r w:rsidRPr="00D536A2">
        <w:rPr>
          <w:i/>
          <w:iCs/>
          <w:color w:val="4472C4" w:themeColor="accent1"/>
          <w:sz w:val="28"/>
          <w:szCs w:val="28"/>
        </w:rPr>
        <w:t xml:space="preserve">Ensure the Power BI Extensions are </w:t>
      </w:r>
      <w:r w:rsidR="00EB2768" w:rsidRPr="00D536A2">
        <w:rPr>
          <w:i/>
          <w:iCs/>
          <w:color w:val="4472C4" w:themeColor="accent1"/>
          <w:sz w:val="28"/>
          <w:szCs w:val="28"/>
        </w:rPr>
        <w:t>updated</w:t>
      </w:r>
      <w:bookmarkEnd w:id="3"/>
    </w:p>
    <w:p w14:paraId="6F20C5E6" w14:textId="1CC746AC" w:rsidR="004E068A" w:rsidRDefault="004E068A" w:rsidP="002E07ED">
      <w:pPr>
        <w:ind w:left="360"/>
      </w:pPr>
      <w:r>
        <w:t xml:space="preserve">In Power Platform Admin Center, under “Dynamics 365 apps”, check to see that the “Power BI Extensions (Preview) application has been updated to at least 1.0.0.77.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3EF04BC" wp14:editId="69CD9753">
            <wp:extent cx="4673346" cy="1762298"/>
            <wp:effectExtent l="0" t="0" r="0" b="9525"/>
            <wp:docPr id="141447873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78731" name="Picture 1" descr="A screenshot of a computer"/>
                    <pic:cNvPicPr/>
                  </pic:nvPicPr>
                  <pic:blipFill rotWithShape="1">
                    <a:blip r:embed="rId10"/>
                    <a:srcRect b="24176"/>
                    <a:stretch/>
                  </pic:blipFill>
                  <pic:spPr bwMode="auto">
                    <a:xfrm>
                      <a:off x="0" y="0"/>
                      <a:ext cx="4753174" cy="179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A1B4" w14:textId="28F5FF68" w:rsidR="00997C74" w:rsidRPr="00190BBD" w:rsidRDefault="00997C74" w:rsidP="002E07ED">
      <w:pPr>
        <w:pStyle w:val="Heading2"/>
        <w:ind w:left="360"/>
        <w:rPr>
          <w:i/>
          <w:iCs/>
          <w:color w:val="4472C4" w:themeColor="accent1"/>
          <w:sz w:val="28"/>
          <w:szCs w:val="28"/>
        </w:rPr>
      </w:pPr>
      <w:bookmarkStart w:id="4" w:name="_Toc143083210"/>
      <w:r w:rsidRPr="00190BBD">
        <w:rPr>
          <w:i/>
          <w:iCs/>
          <w:color w:val="4472C4" w:themeColor="accent1"/>
          <w:sz w:val="28"/>
          <w:szCs w:val="28"/>
        </w:rPr>
        <w:t xml:space="preserve">Ensure </w:t>
      </w:r>
      <w:r w:rsidR="00CE75BF" w:rsidRPr="00190BBD">
        <w:rPr>
          <w:i/>
          <w:iCs/>
          <w:color w:val="4472C4" w:themeColor="accent1"/>
          <w:sz w:val="28"/>
          <w:szCs w:val="28"/>
        </w:rPr>
        <w:t xml:space="preserve">the option to allow Embedded </w:t>
      </w:r>
      <w:r w:rsidR="00BB113E" w:rsidRPr="00190BBD">
        <w:rPr>
          <w:i/>
          <w:iCs/>
          <w:color w:val="4472C4" w:themeColor="accent1"/>
          <w:sz w:val="28"/>
          <w:szCs w:val="28"/>
        </w:rPr>
        <w:t xml:space="preserve">Power BI </w:t>
      </w:r>
      <w:r w:rsidR="00CE75BF" w:rsidRPr="00190BBD">
        <w:rPr>
          <w:i/>
          <w:iCs/>
          <w:color w:val="4472C4" w:themeColor="accent1"/>
          <w:sz w:val="28"/>
          <w:szCs w:val="28"/>
        </w:rPr>
        <w:t>content is enabled</w:t>
      </w:r>
      <w:bookmarkEnd w:id="4"/>
    </w:p>
    <w:p w14:paraId="14749B11" w14:textId="77CB9F5A" w:rsidR="00611FC4" w:rsidRPr="00611FC4" w:rsidRDefault="003A6B8B" w:rsidP="002E07ED">
      <w:pPr>
        <w:ind w:left="360"/>
      </w:pPr>
      <w:r>
        <w:t>In Power Platform Admin Center</w:t>
      </w:r>
      <w:r w:rsidR="00890606">
        <w:t xml:space="preserve"> n</w:t>
      </w:r>
      <w:r w:rsidR="0027322F">
        <w:t>avigate to</w:t>
      </w:r>
      <w:r w:rsidR="00752108">
        <w:t xml:space="preserve"> “Settings</w:t>
      </w:r>
      <w:r w:rsidR="0027322F">
        <w:t>/Product/Features</w:t>
      </w:r>
      <w:r w:rsidR="00890606">
        <w:t>.</w:t>
      </w:r>
      <w:r w:rsidR="0027322F">
        <w:t>”</w:t>
      </w:r>
      <w:r w:rsidR="000159F3">
        <w:t xml:space="preserve"> </w:t>
      </w:r>
      <w:r w:rsidR="00890606">
        <w:t>U</w:t>
      </w:r>
      <w:r w:rsidR="00D50E0F">
        <w:t>nder “Embedded content</w:t>
      </w:r>
      <w:r w:rsidR="0082354D">
        <w:t>”</w:t>
      </w:r>
      <w:r w:rsidR="00D13B16">
        <w:t>,</w:t>
      </w:r>
      <w:r w:rsidR="0082354D">
        <w:t xml:space="preserve"> </w:t>
      </w:r>
      <w:r w:rsidR="00D13B16">
        <w:t>e</w:t>
      </w:r>
      <w:r w:rsidR="0082354D">
        <w:t>nsure that the “Power BI visualization embedding” option is set to “On</w:t>
      </w:r>
      <w:r w:rsidR="00D13B16">
        <w:t>.</w:t>
      </w:r>
      <w:r w:rsidR="0082354D">
        <w:t>”</w:t>
      </w:r>
      <w:r w:rsidR="00A24824">
        <w:br/>
      </w:r>
      <w:r w:rsidR="00A24824">
        <w:rPr>
          <w:noProof/>
          <w14:ligatures w14:val="standardContextual"/>
        </w:rPr>
        <w:drawing>
          <wp:inline distT="0" distB="0" distL="0" distR="0" wp14:anchorId="64B64051" wp14:editId="36D9D21A">
            <wp:extent cx="3467100" cy="1420548"/>
            <wp:effectExtent l="0" t="0" r="0" b="8255"/>
            <wp:docPr id="87035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57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3817" cy="14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7">
        <w:br/>
      </w:r>
    </w:p>
    <w:p w14:paraId="5C529409" w14:textId="78E0C01B" w:rsidR="00B80B84" w:rsidRDefault="00B80B84" w:rsidP="00521CE5">
      <w:pPr>
        <w:pStyle w:val="Heading1"/>
      </w:pPr>
      <w:bookmarkStart w:id="5" w:name="_Toc143083211"/>
      <w:r>
        <w:t xml:space="preserve">Create Local Copies of the </w:t>
      </w:r>
      <w:r w:rsidR="000217C4">
        <w:t>Solution</w:t>
      </w:r>
      <w:r>
        <w:t xml:space="preserve"> and Source Data </w:t>
      </w:r>
      <w:r w:rsidR="00D26210">
        <w:t>Excel F</w:t>
      </w:r>
      <w:r>
        <w:t>ile</w:t>
      </w:r>
      <w:bookmarkEnd w:id="5"/>
    </w:p>
    <w:p w14:paraId="6705F6CF" w14:textId="77777777" w:rsidR="00B80B84" w:rsidRDefault="00B80B84" w:rsidP="00B15537">
      <w:pPr>
        <w:pStyle w:val="ListParagraph"/>
        <w:keepLines/>
        <w:numPr>
          <w:ilvl w:val="0"/>
          <w:numId w:val="2"/>
        </w:numPr>
      </w:pPr>
      <w:r>
        <w:t xml:space="preserve">Download the example files from the source: </w:t>
      </w:r>
      <w:hyperlink r:id="rId12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D0FA830" wp14:editId="3BB91197">
            <wp:extent cx="3429000" cy="2026261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2917" cy="20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F5C" w14:textId="77777777" w:rsidR="00B80B84" w:rsidRDefault="00B80B84" w:rsidP="00B37639">
      <w:pPr>
        <w:pStyle w:val="ListParagraph"/>
        <w:keepLines/>
        <w:numPr>
          <w:ilvl w:val="0"/>
          <w:numId w:val="2"/>
        </w:numPr>
      </w:pPr>
      <w:r>
        <w:lastRenderedPageBreak/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09113A88" wp14:editId="74FF387D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64B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Right click on the zip file and “extract” it to a temporary folder on your pc. – We’ll make a few changes before publishing it to your instance.</w:t>
      </w:r>
    </w:p>
    <w:p w14:paraId="713BAE68" w14:textId="4D506EEE" w:rsidR="00B80B84" w:rsidRDefault="00B95DF3" w:rsidP="00B80B84">
      <w:pPr>
        <w:pStyle w:val="ListParagraph"/>
        <w:keepNext/>
        <w:keepLines/>
        <w:numPr>
          <w:ilvl w:val="0"/>
          <w:numId w:val="2"/>
        </w:numPr>
      </w:pPr>
      <w:r>
        <w:t>Open</w:t>
      </w:r>
      <w:r w:rsidR="00DD0BEC">
        <w:t xml:space="preserve"> </w:t>
      </w:r>
      <w:r w:rsidR="00B80B84">
        <w:t>“</w:t>
      </w:r>
      <w:r w:rsidR="00B80B84" w:rsidRPr="005C5CAB">
        <w:t>\</w:t>
      </w:r>
      <w:proofErr w:type="spellStart"/>
      <w:r w:rsidR="00B80B84" w:rsidRPr="005C5CAB">
        <w:t>ContosoBI</w:t>
      </w:r>
      <w:proofErr w:type="spellEnd"/>
      <w:r w:rsidR="00B80B84" w:rsidRPr="005C5CAB">
        <w:t>-master\Contoso - Sales - Current Release</w:t>
      </w:r>
      <w:r w:rsidR="00F93F72" w:rsidRPr="00F93F72">
        <w:t>\Excel Data</w:t>
      </w:r>
      <w:r w:rsidR="00B80B84">
        <w:t>”:</w:t>
      </w:r>
      <w:r w:rsidR="00D769A3">
        <w:t xml:space="preserve"> </w:t>
      </w:r>
      <w:r w:rsidR="00B80B84">
        <w:br/>
      </w:r>
      <w:r w:rsidR="00DD0BEC">
        <w:rPr>
          <w:noProof/>
          <w14:ligatures w14:val="standardContextual"/>
        </w:rPr>
        <w:drawing>
          <wp:inline distT="0" distB="0" distL="0" distR="0" wp14:anchorId="063825A5" wp14:editId="3308D474">
            <wp:extent cx="5159964" cy="1681887"/>
            <wp:effectExtent l="0" t="0" r="3175" b="0"/>
            <wp:docPr id="19678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20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2F4" w14:textId="77777777" w:rsidR="00B80B84" w:rsidRDefault="00B80B84" w:rsidP="00B80B84">
      <w:pPr>
        <w:ind w:left="720"/>
      </w:pPr>
    </w:p>
    <w:p w14:paraId="01D76BE3" w14:textId="77777777" w:rsidR="004E068A" w:rsidRPr="004E068A" w:rsidRDefault="004E068A" w:rsidP="004E068A"/>
    <w:p w14:paraId="6F1D5226" w14:textId="16CB5F0B" w:rsidR="004E068A" w:rsidRDefault="004E068A" w:rsidP="00521CE5">
      <w:pPr>
        <w:pStyle w:val="Heading1"/>
      </w:pPr>
      <w:bookmarkStart w:id="6" w:name="_Toc143083212"/>
      <w:r>
        <w:lastRenderedPageBreak/>
        <w:t>Create a OneDrive ‘Shared Library’</w:t>
      </w:r>
      <w:bookmarkEnd w:id="6"/>
    </w:p>
    <w:p w14:paraId="52E57CD5" w14:textId="45AE537A" w:rsidR="004E068A" w:rsidRDefault="004E068A" w:rsidP="00B15537">
      <w:pPr>
        <w:pStyle w:val="ListParagraph"/>
        <w:keepLines/>
        <w:numPr>
          <w:ilvl w:val="0"/>
          <w:numId w:val="1"/>
        </w:numPr>
      </w:pPr>
      <w:r>
        <w:t xml:space="preserve">Open OneDrive (logged in with your demo admin credentials) </w:t>
      </w:r>
      <w:r w:rsidR="0004339D">
        <w:br/>
        <w:t>C</w:t>
      </w:r>
      <w:r>
        <w:t xml:space="preserve">reate a ‘Shared Library’ named “Contoso </w:t>
      </w:r>
      <w:r w:rsidR="00C22174">
        <w:t>Analytics”</w:t>
      </w:r>
      <w:r w:rsidR="00241E3F">
        <w:t>.</w:t>
      </w:r>
      <w:r w:rsidR="003572B5" w:rsidRPr="00241E3F">
        <w:rPr>
          <w:noProof/>
          <w14:ligatures w14:val="standardContextual"/>
        </w:rPr>
        <w:t xml:space="preserve"> </w:t>
      </w:r>
      <w:r w:rsidR="0004339D" w:rsidRPr="00241E3F">
        <w:rPr>
          <w:noProof/>
          <w14:ligatures w14:val="standardContextual"/>
        </w:rPr>
        <w:br/>
      </w:r>
      <w:r w:rsidR="00241E3F" w:rsidRPr="00241E3F">
        <w:rPr>
          <w:noProof/>
          <w14:ligatures w14:val="standardContextual"/>
        </w:rPr>
        <w:t>A</w:t>
      </w:r>
      <w:r w:rsidR="002E294D" w:rsidRPr="00241E3F">
        <w:rPr>
          <w:noProof/>
          <w14:ligatures w14:val="standardContextual"/>
        </w:rPr>
        <w:t>dd your System Administrator account as a member</w:t>
      </w:r>
      <w:r w:rsidR="00241E3F" w:rsidRPr="00241E3F">
        <w:rPr>
          <w:noProof/>
          <w14:ligatures w14:val="standardContextual"/>
        </w:rPr>
        <w:t>.</w:t>
      </w:r>
      <w:r w:rsidR="0004339D" w:rsidRPr="00241E3F">
        <w:rPr>
          <w:noProof/>
          <w14:ligatures w14:val="standardContextual"/>
        </w:rPr>
        <w:br/>
      </w:r>
      <w:r w:rsidR="003B5F0F" w:rsidRPr="00241E3F">
        <w:rPr>
          <w:noProof/>
          <w14:ligatures w14:val="standardContextual"/>
        </w:rPr>
        <w:t>Set Privacy to</w:t>
      </w:r>
      <w:r w:rsidR="003572B5">
        <w:t xml:space="preserve"> “Public (anyone in the organization)”</w:t>
      </w:r>
      <w:r w:rsidR="00241E3F">
        <w:t>.</w:t>
      </w:r>
      <w:r w:rsidR="00E57BEA">
        <w:rPr>
          <w:noProof/>
          <w14:ligatures w14:val="standardContextual"/>
        </w:rPr>
        <w:drawing>
          <wp:inline distT="0" distB="0" distL="0" distR="0" wp14:anchorId="4C7111ED" wp14:editId="5895B3DD">
            <wp:extent cx="5219700" cy="3091668"/>
            <wp:effectExtent l="0" t="0" r="0" b="0"/>
            <wp:docPr id="97814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894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4163" cy="309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0FC" w14:textId="5966C22F" w:rsidR="004E068A" w:rsidRDefault="00981D6C" w:rsidP="004E068A">
      <w:pPr>
        <w:pStyle w:val="ListParagraph"/>
        <w:numPr>
          <w:ilvl w:val="0"/>
          <w:numId w:val="1"/>
        </w:numPr>
      </w:pPr>
      <w:r>
        <w:t>Upload</w:t>
      </w:r>
      <w:r w:rsidR="004E068A">
        <w:t xml:space="preserve"> the Excel file</w:t>
      </w:r>
      <w:r w:rsidR="00953BF9">
        <w:t xml:space="preserve"> “</w:t>
      </w:r>
      <w:r w:rsidRPr="00981D6C">
        <w:t>Dynamics 365 Sales Demo Data.xlsx</w:t>
      </w:r>
      <w:r w:rsidR="00953BF9">
        <w:t>”</w:t>
      </w:r>
      <w:r w:rsidR="004E068A">
        <w:t xml:space="preserve"> into th</w:t>
      </w:r>
      <w:r>
        <w:t>e new</w:t>
      </w:r>
      <w:r w:rsidR="004E068A">
        <w:t xml:space="preserve"> directory. </w:t>
      </w:r>
    </w:p>
    <w:p w14:paraId="0C047DA8" w14:textId="1F35B56E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the file from One Drive “In App” – (It’s important to open the file </w:t>
      </w:r>
      <w:r w:rsidRPr="004459D3">
        <w:rPr>
          <w:i/>
          <w:iCs/>
          <w:u w:val="single"/>
        </w:rPr>
        <w:t>from OneDrive</w:t>
      </w:r>
      <w:r>
        <w:t xml:space="preserve"> and not from the copy on your desktop.)</w:t>
      </w:r>
      <w:r w:rsidR="00210D7E">
        <w:t xml:space="preserve"> – You may be prompted for your demo tenant admin name and password </w:t>
      </w:r>
      <w:proofErr w:type="gramStart"/>
      <w:r w:rsidR="00210D7E">
        <w:t>in order to</w:t>
      </w:r>
      <w:proofErr w:type="gramEnd"/>
      <w:r w:rsidR="00210D7E">
        <w:t xml:space="preserve"> allow </w:t>
      </w:r>
      <w:r w:rsidR="004459D3">
        <w:t>Excel</w:t>
      </w:r>
      <w:r w:rsidR="00210D7E">
        <w:t xml:space="preserve"> to open</w:t>
      </w:r>
      <w:r w:rsidR="004459D3">
        <w:t xml:space="preserve"> the file from OneDrive</w:t>
      </w:r>
      <w:r w:rsidR="00210D7E">
        <w:t>.</w:t>
      </w:r>
      <w:r>
        <w:br/>
      </w:r>
      <w:r w:rsidR="00A54EE8">
        <w:rPr>
          <w:noProof/>
          <w14:ligatures w14:val="standardContextual"/>
        </w:rPr>
        <w:drawing>
          <wp:inline distT="0" distB="0" distL="0" distR="0" wp14:anchorId="6A7DF5FB" wp14:editId="18B93E87">
            <wp:extent cx="5130768" cy="1771650"/>
            <wp:effectExtent l="0" t="0" r="0" b="0"/>
            <wp:docPr id="148507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52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9472" cy="17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3BCC" w14:textId="48A36B12" w:rsidR="004E068A" w:rsidRDefault="004E068A" w:rsidP="004E068A">
      <w:pPr>
        <w:pStyle w:val="ListParagraph"/>
        <w:numPr>
          <w:ilvl w:val="0"/>
          <w:numId w:val="1"/>
        </w:numPr>
      </w:pPr>
      <w:r>
        <w:lastRenderedPageBreak/>
        <w:t>With the file open in Excel, click on “File” then “Info” and then “Copy Path”</w:t>
      </w:r>
      <w:r w:rsidR="0088704C" w:rsidRPr="0088704C">
        <w:rPr>
          <w:noProof/>
          <w14:ligatures w14:val="standardContextual"/>
        </w:rPr>
        <w:t xml:space="preserve"> </w:t>
      </w:r>
      <w:r w:rsidR="0088704C">
        <w:rPr>
          <w:noProof/>
          <w14:ligatures w14:val="standardContextual"/>
        </w:rPr>
        <w:drawing>
          <wp:inline distT="0" distB="0" distL="0" distR="0" wp14:anchorId="7E5CA536" wp14:editId="667714AF">
            <wp:extent cx="4349750" cy="2052190"/>
            <wp:effectExtent l="0" t="0" r="0" b="5715"/>
            <wp:docPr id="120510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7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119" cy="20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991" w14:textId="454C88E0" w:rsidR="004E068A" w:rsidRDefault="004E068A" w:rsidP="004E068A">
      <w:r>
        <w:t xml:space="preserve">You’ll need this URL in a moment – so just paste it into somewhere handy such as notepad </w:t>
      </w:r>
      <w:r w:rsidR="00275D48">
        <w:t>– we’ll use it when importing the solution</w:t>
      </w:r>
      <w:r>
        <w:t>.</w:t>
      </w:r>
    </w:p>
    <w:p w14:paraId="18B88BF5" w14:textId="77777777" w:rsidR="004E068A" w:rsidRDefault="004E068A" w:rsidP="004E068A">
      <w:r>
        <w:t>It will look something like:</w:t>
      </w:r>
    </w:p>
    <w:p w14:paraId="7ADDE608" w14:textId="1CF673A0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2DCEAB4E" w14:textId="77777777" w:rsidR="004E068A" w:rsidRDefault="004E068A" w:rsidP="004E068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6C8EA67A" w14:textId="257D0B7F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</w:p>
    <w:p w14:paraId="379579AD" w14:textId="77777777" w:rsidR="004E068A" w:rsidRDefault="004E068A" w:rsidP="004E068A"/>
    <w:p w14:paraId="41033971" w14:textId="77777777" w:rsidR="000B54F5" w:rsidRDefault="000B54F5">
      <w:pPr>
        <w:spacing w:line="259" w:lineRule="auto"/>
        <w:rPr>
          <w:rFonts w:asciiTheme="majorHAnsi" w:eastAsiaTheme="majorEastAsia" w:hAnsiTheme="majorHAnsi" w:cstheme="majorBidi"/>
          <w:strike/>
          <w:color w:val="2F5496" w:themeColor="accent1" w:themeShade="BF"/>
          <w:sz w:val="32"/>
          <w:szCs w:val="32"/>
        </w:rPr>
      </w:pPr>
      <w:bookmarkStart w:id="7" w:name="_Toc143083213"/>
      <w:r>
        <w:rPr>
          <w:strike/>
        </w:rPr>
        <w:br w:type="page"/>
      </w:r>
    </w:p>
    <w:p w14:paraId="3B05A9C1" w14:textId="619F8D79" w:rsidR="003C73D3" w:rsidRPr="000B54F5" w:rsidRDefault="006B1222" w:rsidP="003C73D3">
      <w:pPr>
        <w:pStyle w:val="Heading1"/>
        <w:rPr>
          <w:strike/>
        </w:rPr>
      </w:pPr>
      <w:commentRangeStart w:id="8"/>
      <w:r w:rsidRPr="000B54F5">
        <w:rPr>
          <w:strike/>
        </w:rPr>
        <w:lastRenderedPageBreak/>
        <w:t>Import Solution</w:t>
      </w:r>
      <w:r w:rsidR="003C73D3" w:rsidRPr="000B54F5">
        <w:rPr>
          <w:strike/>
        </w:rPr>
        <w:t xml:space="preserve"> containing Power BI report and dashboard.</w:t>
      </w:r>
      <w:bookmarkEnd w:id="7"/>
    </w:p>
    <w:p w14:paraId="1E763A81" w14:textId="757BD8E9" w:rsidR="007A5DBE" w:rsidRPr="000B54F5" w:rsidRDefault="003C73D3" w:rsidP="003C73D3">
      <w:pPr>
        <w:pStyle w:val="ListParagraph"/>
        <w:numPr>
          <w:ilvl w:val="0"/>
          <w:numId w:val="3"/>
        </w:numPr>
        <w:rPr>
          <w:strike/>
        </w:rPr>
      </w:pPr>
      <w:r w:rsidRPr="000B54F5">
        <w:rPr>
          <w:strike/>
        </w:rPr>
        <w:t xml:space="preserve">In </w:t>
      </w:r>
      <w:hyperlink r:id="rId19" w:history="1">
        <w:r w:rsidR="00924FEB" w:rsidRPr="000B54F5">
          <w:rPr>
            <w:rStyle w:val="Hyperlink"/>
            <w:strike/>
          </w:rPr>
          <w:t>https://make.powerapps.com/</w:t>
        </w:r>
      </w:hyperlink>
      <w:r w:rsidR="00CC662C" w:rsidRPr="000B54F5">
        <w:rPr>
          <w:rStyle w:val="Hyperlink"/>
          <w:strike/>
        </w:rPr>
        <w:t>,</w:t>
      </w:r>
      <w:r w:rsidR="00924FEB" w:rsidRPr="000B54F5">
        <w:rPr>
          <w:strike/>
        </w:rPr>
        <w:t xml:space="preserve"> </w:t>
      </w:r>
      <w:r w:rsidR="00BB3153" w:rsidRPr="000B54F5">
        <w:rPr>
          <w:strike/>
        </w:rPr>
        <w:t xml:space="preserve"> import the </w:t>
      </w:r>
      <w:r w:rsidR="00492E12" w:rsidRPr="000B54F5">
        <w:rPr>
          <w:b/>
          <w:bCs/>
          <w:strike/>
        </w:rPr>
        <w:t>Contos</w:t>
      </w:r>
      <w:r w:rsidR="00BB3153" w:rsidRPr="000B54F5">
        <w:rPr>
          <w:b/>
          <w:bCs/>
          <w:strike/>
        </w:rPr>
        <w:t>Sales</w:t>
      </w:r>
      <w:r w:rsidR="00492E12" w:rsidRPr="000B54F5">
        <w:rPr>
          <w:b/>
          <w:bCs/>
          <w:strike/>
        </w:rPr>
        <w:t>A</w:t>
      </w:r>
      <w:r w:rsidR="00BB3153" w:rsidRPr="000B54F5">
        <w:rPr>
          <w:b/>
          <w:bCs/>
          <w:strike/>
        </w:rPr>
        <w:t>nalytics</w:t>
      </w:r>
      <w:r w:rsidR="00956526" w:rsidRPr="000B54F5">
        <w:rPr>
          <w:b/>
          <w:bCs/>
          <w:strike/>
        </w:rPr>
        <w:t>_1_0_</w:t>
      </w:r>
      <w:r w:rsidR="00AB2CA9" w:rsidRPr="000B54F5">
        <w:rPr>
          <w:b/>
          <w:bCs/>
          <w:strike/>
        </w:rPr>
        <w:t>0_x</w:t>
      </w:r>
      <w:r w:rsidR="00956526" w:rsidRPr="000B54F5">
        <w:rPr>
          <w:b/>
          <w:bCs/>
          <w:strike/>
        </w:rPr>
        <w:t>.zip</w:t>
      </w:r>
      <w:r w:rsidR="00BC202B" w:rsidRPr="000B54F5">
        <w:rPr>
          <w:strike/>
        </w:rPr>
        <w:t xml:space="preserve"> solution </w:t>
      </w:r>
      <w:r w:rsidR="00E566C7" w:rsidRPr="000B54F5">
        <w:rPr>
          <w:strike/>
        </w:rPr>
        <w:t>from</w:t>
      </w:r>
      <w:r w:rsidR="00094F48" w:rsidRPr="000B54F5">
        <w:rPr>
          <w:strike/>
        </w:rPr>
        <w:t xml:space="preserve"> the </w:t>
      </w:r>
      <w:r w:rsidR="00E566C7" w:rsidRPr="000B54F5">
        <w:rPr>
          <w:strike/>
        </w:rPr>
        <w:t>“</w:t>
      </w:r>
      <w:r w:rsidR="00094F48" w:rsidRPr="000B54F5">
        <w:rPr>
          <w:strike/>
        </w:rPr>
        <w:t>Contoso Coffee Themed Version</w:t>
      </w:r>
      <w:r w:rsidR="00E566C7" w:rsidRPr="000B54F5">
        <w:rPr>
          <w:strike/>
        </w:rPr>
        <w:t>”</w:t>
      </w:r>
      <w:r w:rsidR="00094F48" w:rsidRPr="000B54F5">
        <w:rPr>
          <w:strike/>
        </w:rPr>
        <w:t xml:space="preserve"> folder</w:t>
      </w:r>
      <w:r w:rsidR="00956526" w:rsidRPr="000B54F5">
        <w:rPr>
          <w:strike/>
        </w:rPr>
        <w:t>.</w:t>
      </w:r>
      <w:r w:rsidR="00AB02A0" w:rsidRPr="000B54F5">
        <w:rPr>
          <w:strike/>
        </w:rPr>
        <w:t xml:space="preserve">  (Alternatively</w:t>
      </w:r>
      <w:r w:rsidR="000B1849" w:rsidRPr="000B54F5">
        <w:rPr>
          <w:strike/>
        </w:rPr>
        <w:t>,</w:t>
      </w:r>
      <w:r w:rsidR="00AB02A0" w:rsidRPr="000B54F5">
        <w:rPr>
          <w:strike/>
        </w:rPr>
        <w:t xml:space="preserve"> there is a</w:t>
      </w:r>
      <w:r w:rsidR="006960F3" w:rsidRPr="000B54F5">
        <w:rPr>
          <w:strike/>
        </w:rPr>
        <w:t xml:space="preserve"> D365 Dark Blue</w:t>
      </w:r>
      <w:r w:rsidR="00AB02A0" w:rsidRPr="000B54F5">
        <w:rPr>
          <w:strike/>
        </w:rPr>
        <w:t xml:space="preserve"> themed</w:t>
      </w:r>
      <w:r w:rsidR="00C6517F" w:rsidRPr="000B54F5">
        <w:rPr>
          <w:strike/>
        </w:rPr>
        <w:t xml:space="preserve"> version </w:t>
      </w:r>
      <w:r w:rsidR="00AB4F31" w:rsidRPr="000B54F5">
        <w:rPr>
          <w:strike/>
        </w:rPr>
        <w:t>o</w:t>
      </w:r>
      <w:r w:rsidR="000B1849" w:rsidRPr="000B54F5">
        <w:rPr>
          <w:strike/>
        </w:rPr>
        <w:t>f the same</w:t>
      </w:r>
      <w:r w:rsidR="00AB4F31" w:rsidRPr="000B54F5">
        <w:rPr>
          <w:strike/>
        </w:rPr>
        <w:t xml:space="preserve"> solution named </w:t>
      </w:r>
      <w:r w:rsidR="00362CCC" w:rsidRPr="000B54F5">
        <w:rPr>
          <w:b/>
          <w:bCs/>
          <w:strike/>
        </w:rPr>
        <w:t>D365SalesAnalytics_1_0_0_</w:t>
      </w:r>
      <w:r w:rsidR="00A121AD" w:rsidRPr="000B54F5">
        <w:rPr>
          <w:b/>
          <w:bCs/>
          <w:strike/>
        </w:rPr>
        <w:t>x</w:t>
      </w:r>
      <w:r w:rsidR="00362CCC" w:rsidRPr="000B54F5">
        <w:rPr>
          <w:b/>
          <w:bCs/>
          <w:strike/>
        </w:rPr>
        <w:t>.zip</w:t>
      </w:r>
      <w:r w:rsidR="00BA4B73" w:rsidRPr="000B54F5">
        <w:rPr>
          <w:strike/>
        </w:rPr>
        <w:t xml:space="preserve"> in a separate folder</w:t>
      </w:r>
      <w:r w:rsidR="00C6517F" w:rsidRPr="000B54F5">
        <w:rPr>
          <w:b/>
          <w:bCs/>
          <w:strike/>
        </w:rPr>
        <w:t>)</w:t>
      </w:r>
      <w:r w:rsidR="00214DAA" w:rsidRPr="000B54F5">
        <w:rPr>
          <w:strike/>
        </w:rPr>
        <w:br/>
      </w:r>
      <w:r w:rsidR="00696B84" w:rsidRPr="000B54F5">
        <w:rPr>
          <w:strike/>
          <w:noProof/>
          <w14:ligatures w14:val="standardContextual"/>
        </w:rPr>
        <w:drawing>
          <wp:inline distT="0" distB="0" distL="0" distR="0" wp14:anchorId="2154D222" wp14:editId="075ADAD1">
            <wp:extent cx="4064000" cy="2130560"/>
            <wp:effectExtent l="0" t="0" r="0" b="3175"/>
            <wp:docPr id="94788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68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481" cy="2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805" w14:textId="5FBB7484" w:rsidR="007A5DBE" w:rsidRPr="000B54F5" w:rsidRDefault="007A5DBE" w:rsidP="003C73D3">
      <w:pPr>
        <w:pStyle w:val="ListParagraph"/>
        <w:numPr>
          <w:ilvl w:val="0"/>
          <w:numId w:val="3"/>
        </w:numPr>
        <w:rPr>
          <w:strike/>
        </w:rPr>
      </w:pPr>
      <w:r w:rsidRPr="000B54F5">
        <w:rPr>
          <w:strike/>
        </w:rPr>
        <w:t xml:space="preserve">During the import you’ll be prompted to enter the </w:t>
      </w:r>
      <w:proofErr w:type="spellStart"/>
      <w:r w:rsidR="00D6581C" w:rsidRPr="000B54F5">
        <w:rPr>
          <w:b/>
          <w:bCs/>
          <w:strike/>
        </w:rPr>
        <w:t>P</w:t>
      </w:r>
      <w:r w:rsidR="00487995" w:rsidRPr="000B54F5">
        <w:rPr>
          <w:b/>
          <w:bCs/>
          <w:strike/>
        </w:rPr>
        <w:t>owerBISampleDataURL</w:t>
      </w:r>
      <w:proofErr w:type="spellEnd"/>
      <w:r w:rsidR="00487995" w:rsidRPr="000B54F5">
        <w:rPr>
          <w:strike/>
        </w:rPr>
        <w:t xml:space="preserve"> value.</w:t>
      </w:r>
      <w:r w:rsidR="00D73939" w:rsidRPr="000B54F5">
        <w:rPr>
          <w:strike/>
        </w:rPr>
        <w:br/>
      </w:r>
      <w:r w:rsidR="00487995" w:rsidRPr="000B54F5">
        <w:rPr>
          <w:strike/>
        </w:rPr>
        <w:t xml:space="preserve">Enter the URL you </w:t>
      </w:r>
      <w:r w:rsidR="00922339" w:rsidRPr="000B54F5">
        <w:rPr>
          <w:strike/>
        </w:rPr>
        <w:t xml:space="preserve">retrieved in the previous </w:t>
      </w:r>
      <w:r w:rsidR="00F55F37" w:rsidRPr="000B54F5">
        <w:rPr>
          <w:strike/>
        </w:rPr>
        <w:t>section</w:t>
      </w:r>
      <w:r w:rsidR="00922339" w:rsidRPr="000B54F5">
        <w:rPr>
          <w:strike/>
        </w:rPr>
        <w:t xml:space="preserve"> (without the “?web=1”)</w:t>
      </w:r>
      <w:r w:rsidR="00CF2D65" w:rsidRPr="000B54F5">
        <w:rPr>
          <w:strike/>
        </w:rPr>
        <w:t xml:space="preserve"> and press “Import.”</w:t>
      </w:r>
      <w:r w:rsidR="00F55F37" w:rsidRPr="000B54F5">
        <w:rPr>
          <w:strike/>
        </w:rPr>
        <w:br/>
      </w:r>
      <w:r w:rsidR="00F373F8" w:rsidRPr="000B54F5">
        <w:rPr>
          <w:strike/>
          <w:noProof/>
          <w14:ligatures w14:val="standardContextual"/>
        </w:rPr>
        <w:drawing>
          <wp:inline distT="0" distB="0" distL="0" distR="0" wp14:anchorId="709BADAD" wp14:editId="0B82565F">
            <wp:extent cx="4610100" cy="1840592"/>
            <wp:effectExtent l="0" t="0" r="0" b="7620"/>
            <wp:docPr id="129266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694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7558" cy="18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C5DF" w14:textId="61CFB0DE" w:rsidR="003C73D3" w:rsidRPr="000B54F5" w:rsidRDefault="00CF2D65" w:rsidP="003C73D3">
      <w:pPr>
        <w:pStyle w:val="ListParagraph"/>
        <w:numPr>
          <w:ilvl w:val="0"/>
          <w:numId w:val="3"/>
        </w:numPr>
        <w:rPr>
          <w:strike/>
        </w:rPr>
      </w:pPr>
      <w:r w:rsidRPr="000B54F5">
        <w:rPr>
          <w:strike/>
        </w:rPr>
        <w:t xml:space="preserve">Once the import </w:t>
      </w:r>
      <w:r w:rsidR="004926D6" w:rsidRPr="000B54F5">
        <w:rPr>
          <w:strike/>
        </w:rPr>
        <w:t xml:space="preserve">of the solution </w:t>
      </w:r>
      <w:proofErr w:type="gramStart"/>
      <w:r w:rsidRPr="000B54F5">
        <w:rPr>
          <w:strike/>
        </w:rPr>
        <w:t>completes</w:t>
      </w:r>
      <w:proofErr w:type="gramEnd"/>
      <w:r w:rsidRPr="000B54F5">
        <w:rPr>
          <w:strike/>
        </w:rPr>
        <w:t xml:space="preserve">, </w:t>
      </w:r>
      <w:r w:rsidR="004926D6" w:rsidRPr="000B54F5">
        <w:rPr>
          <w:strike/>
        </w:rPr>
        <w:t xml:space="preserve">click </w:t>
      </w:r>
      <w:r w:rsidR="00EF36EA" w:rsidRPr="000B54F5">
        <w:rPr>
          <w:strike/>
        </w:rPr>
        <w:t xml:space="preserve">Publish </w:t>
      </w:r>
      <w:r w:rsidR="007A5DBE" w:rsidRPr="000B54F5">
        <w:rPr>
          <w:strike/>
        </w:rPr>
        <w:t>All customizations</w:t>
      </w:r>
      <w:r w:rsidR="00A75406" w:rsidRPr="000B54F5">
        <w:rPr>
          <w:strike/>
        </w:rPr>
        <w:br/>
      </w:r>
      <w:r w:rsidR="00A75406" w:rsidRPr="000B54F5">
        <w:rPr>
          <w:strike/>
          <w:noProof/>
          <w14:ligatures w14:val="standardContextual"/>
        </w:rPr>
        <w:drawing>
          <wp:inline distT="0" distB="0" distL="0" distR="0" wp14:anchorId="2E681C45" wp14:editId="61166600">
            <wp:extent cx="4552950" cy="1917979"/>
            <wp:effectExtent l="0" t="0" r="0" b="6350"/>
            <wp:docPr id="14319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0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5600" cy="1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"/>
      <w:r w:rsidR="000B54F5">
        <w:rPr>
          <w:rStyle w:val="CommentReference"/>
        </w:rPr>
        <w:commentReference w:id="8"/>
      </w:r>
    </w:p>
    <w:p w14:paraId="75ABB26C" w14:textId="0E0CF900" w:rsidR="007075EA" w:rsidRDefault="004926D6" w:rsidP="004926D6">
      <w:pPr>
        <w:pStyle w:val="Heading1"/>
      </w:pPr>
      <w:bookmarkStart w:id="9" w:name="_Toc143083214"/>
      <w:r>
        <w:lastRenderedPageBreak/>
        <w:t>Set up Power BI Credentials and Report Refresh</w:t>
      </w:r>
      <w:bookmarkEnd w:id="9"/>
    </w:p>
    <w:p w14:paraId="4876BA1A" w14:textId="130FE0FA" w:rsidR="004926D6" w:rsidRDefault="00E373B6" w:rsidP="00E373B6">
      <w:pPr>
        <w:pStyle w:val="ListParagraph"/>
        <w:numPr>
          <w:ilvl w:val="0"/>
          <w:numId w:val="4"/>
        </w:numPr>
      </w:pPr>
      <w:commentRangeStart w:id="10"/>
      <w:r>
        <w:t>Open the new</w:t>
      </w:r>
      <w:r w:rsidR="00E91F5F">
        <w:t>ly published</w:t>
      </w:r>
      <w:r>
        <w:t xml:space="preserve"> solution</w:t>
      </w:r>
      <w:r w:rsidR="00E91F5F">
        <w:t xml:space="preserve"> and select the “</w:t>
      </w:r>
      <w:r w:rsidR="00E91F5F" w:rsidRPr="0054062B">
        <w:rPr>
          <w:b/>
          <w:bCs/>
        </w:rPr>
        <w:t xml:space="preserve">Power BI </w:t>
      </w:r>
      <w:r w:rsidR="00E91F5F" w:rsidRPr="0054062B">
        <w:rPr>
          <w:b/>
          <w:bCs/>
          <w:u w:val="single"/>
        </w:rPr>
        <w:t>Report</w:t>
      </w:r>
      <w:r w:rsidR="00E91F5F">
        <w:t xml:space="preserve">” named </w:t>
      </w:r>
      <w:r w:rsidR="0054062B">
        <w:t>“</w:t>
      </w:r>
      <w:r w:rsidR="00E91F5F" w:rsidRPr="0054062B">
        <w:rPr>
          <w:i/>
          <w:iCs/>
        </w:rPr>
        <w:t>Dynamics 365 Sales Demo – Excel</w:t>
      </w:r>
      <w:r w:rsidR="00E91F5F">
        <w:t>”</w:t>
      </w:r>
      <w:r w:rsidR="0054062B">
        <w:t xml:space="preserve"> – Then click “Open </w:t>
      </w:r>
      <w:proofErr w:type="gramStart"/>
      <w:r w:rsidR="0054062B">
        <w:t>In</w:t>
      </w:r>
      <w:proofErr w:type="gramEnd"/>
      <w:r w:rsidR="0054062B">
        <w:t xml:space="preserve"> Power BI</w:t>
      </w:r>
      <w:r w:rsidR="004D2867">
        <w:t>”</w:t>
      </w:r>
      <w:r w:rsidR="00420A0A">
        <w:br/>
      </w:r>
      <w:r w:rsidR="009B0511">
        <w:rPr>
          <w:noProof/>
          <w14:ligatures w14:val="standardContextual"/>
        </w:rPr>
        <w:drawing>
          <wp:inline distT="0" distB="0" distL="0" distR="0" wp14:anchorId="59DCFAC2" wp14:editId="5E665691">
            <wp:extent cx="5076825" cy="1827332"/>
            <wp:effectExtent l="0" t="0" r="0" b="1905"/>
            <wp:docPr id="1107100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035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6522" cy="18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10"/>
      <w:r w:rsidR="000B54F5">
        <w:rPr>
          <w:rStyle w:val="CommentReference"/>
        </w:rPr>
        <w:commentReference w:id="10"/>
      </w:r>
    </w:p>
    <w:p w14:paraId="3D0098F9" w14:textId="4B0F70CC" w:rsidR="00CC4A9E" w:rsidRDefault="00CC4A9E" w:rsidP="00E373B6">
      <w:pPr>
        <w:pStyle w:val="ListParagraph"/>
        <w:numPr>
          <w:ilvl w:val="0"/>
          <w:numId w:val="4"/>
        </w:numPr>
      </w:pPr>
      <w:r>
        <w:t>Once Power BI opens – select the Workspace (named “Solutions [</w:t>
      </w:r>
      <w:r w:rsidR="004F1980">
        <w:t>…</w:t>
      </w:r>
      <w:r>
        <w:t>]</w:t>
      </w:r>
      <w:r w:rsidR="004F1980">
        <w:t>”</w:t>
      </w:r>
      <w:r w:rsidR="00D4260F">
        <w:t xml:space="preserve">  and click the </w:t>
      </w:r>
      <w:r w:rsidR="007D5C98">
        <w:t>ellipse</w:t>
      </w:r>
      <w:r w:rsidR="00D4260F">
        <w:t xml:space="preserve"> (“…”) beside the Dataset and open </w:t>
      </w:r>
      <w:r w:rsidR="00D16E14">
        <w:t>“S</w:t>
      </w:r>
      <w:r w:rsidR="00D4260F">
        <w:t>ettings</w:t>
      </w:r>
      <w:r w:rsidR="00D16E14">
        <w:t>”</w:t>
      </w:r>
      <w:r w:rsidR="00D4260F">
        <w:t>.</w:t>
      </w:r>
      <w:r w:rsidR="00D16E14">
        <w:br/>
      </w:r>
      <w:r w:rsidR="00772035">
        <w:rPr>
          <w:noProof/>
          <w14:ligatures w14:val="standardContextual"/>
        </w:rPr>
        <w:drawing>
          <wp:inline distT="0" distB="0" distL="0" distR="0" wp14:anchorId="5C6C2C0C" wp14:editId="72C5C770">
            <wp:extent cx="4429125" cy="2506052"/>
            <wp:effectExtent l="0" t="0" r="0" b="8890"/>
            <wp:docPr id="1363661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6129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7431" cy="25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A50E" w14:textId="6FEF398E" w:rsidR="006110E5" w:rsidRDefault="006110E5" w:rsidP="00E373B6">
      <w:pPr>
        <w:pStyle w:val="ListParagraph"/>
        <w:numPr>
          <w:ilvl w:val="0"/>
          <w:numId w:val="4"/>
        </w:numPr>
      </w:pPr>
      <w:r>
        <w:t>You may need to set the “Data source credentials”</w:t>
      </w:r>
      <w:r w:rsidR="00F70263">
        <w:t xml:space="preserve"> – if so, just click on ‘Edit Credentials” then select “OAuth</w:t>
      </w:r>
      <w:r w:rsidR="00A44DCC">
        <w:t>2” as the authentication method and enter your demo admin user/password</w:t>
      </w:r>
      <w:r w:rsidR="005B6BC0">
        <w:br/>
      </w:r>
      <w:r w:rsidR="00F73658">
        <w:rPr>
          <w:noProof/>
          <w14:ligatures w14:val="standardContextual"/>
        </w:rPr>
        <w:drawing>
          <wp:inline distT="0" distB="0" distL="0" distR="0" wp14:anchorId="477FEC9B" wp14:editId="4B4F55CC">
            <wp:extent cx="2857500" cy="1955845"/>
            <wp:effectExtent l="0" t="0" r="0" b="6350"/>
            <wp:docPr id="30048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3760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61689" cy="19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3916" w14:textId="55FCD818" w:rsidR="00CD1FA9" w:rsidRDefault="001439C0" w:rsidP="00E373B6">
      <w:pPr>
        <w:pStyle w:val="ListParagraph"/>
        <w:numPr>
          <w:ilvl w:val="0"/>
          <w:numId w:val="4"/>
        </w:numPr>
      </w:pPr>
      <w:r>
        <w:lastRenderedPageBreak/>
        <w:t xml:space="preserve">Once that’s in place you can </w:t>
      </w:r>
      <w:r w:rsidR="00B43D72">
        <w:t xml:space="preserve">scroll a little further down the </w:t>
      </w:r>
      <w:r w:rsidR="009831B5">
        <w:t xml:space="preserve">same </w:t>
      </w:r>
      <w:r w:rsidR="00B43D72">
        <w:t xml:space="preserve">list </w:t>
      </w:r>
      <w:r w:rsidR="009831B5">
        <w:t xml:space="preserve">of settings </w:t>
      </w:r>
      <w:r w:rsidR="00B43D72">
        <w:t xml:space="preserve">to </w:t>
      </w:r>
      <w:r w:rsidR="009831B5">
        <w:t xml:space="preserve">enable </w:t>
      </w:r>
      <w:r>
        <w:t xml:space="preserve">a refresh schedule </w:t>
      </w:r>
      <w:r w:rsidR="004D2867">
        <w:t>– (</w:t>
      </w:r>
      <w:r>
        <w:t>t</w:t>
      </w:r>
      <w:r w:rsidR="00A532DA">
        <w:t>his is done t</w:t>
      </w:r>
      <w:r>
        <w:t xml:space="preserve">o keep the dates </w:t>
      </w:r>
      <w:r w:rsidR="006E1A10">
        <w:t xml:space="preserve">in the report </w:t>
      </w:r>
      <w:r w:rsidR="00A532DA">
        <w:t xml:space="preserve">appearing </w:t>
      </w:r>
      <w:r w:rsidR="006E1A10">
        <w:t>‘current’)</w:t>
      </w:r>
      <w:r w:rsidR="00B43D72">
        <w:br/>
      </w:r>
      <w:r w:rsidR="009831B5">
        <w:rPr>
          <w:noProof/>
          <w14:ligatures w14:val="standardContextual"/>
        </w:rPr>
        <w:drawing>
          <wp:inline distT="0" distB="0" distL="0" distR="0" wp14:anchorId="5C24A3E2" wp14:editId="1626A1CE">
            <wp:extent cx="3147060" cy="1886281"/>
            <wp:effectExtent l="0" t="0" r="0" b="0"/>
            <wp:docPr id="36032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22108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58250" cy="18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3A">
        <w:br/>
        <w:t>(Be sure to click ‘Apply’)</w:t>
      </w:r>
    </w:p>
    <w:p w14:paraId="6D19D6EF" w14:textId="0785A680" w:rsidR="00DF59B5" w:rsidRDefault="00DF59B5" w:rsidP="00E373B6">
      <w:pPr>
        <w:pStyle w:val="ListParagraph"/>
        <w:numPr>
          <w:ilvl w:val="0"/>
          <w:numId w:val="4"/>
        </w:numPr>
      </w:pPr>
      <w:r>
        <w:t xml:space="preserve">If you ever </w:t>
      </w:r>
      <w:r w:rsidR="007F4C81">
        <w:t>want</w:t>
      </w:r>
      <w:r w:rsidR="002E07ED">
        <w:t xml:space="preserve"> or need</w:t>
      </w:r>
      <w:r>
        <w:t xml:space="preserve"> to </w:t>
      </w:r>
      <w:r w:rsidR="007F4C81">
        <w:t>change</w:t>
      </w:r>
      <w:r w:rsidR="00A11814">
        <w:t xml:space="preserve"> </w:t>
      </w:r>
      <w:r w:rsidR="007F4C81">
        <w:t xml:space="preserve">which file is used for the report’s data, you can change the </w:t>
      </w:r>
      <w:r w:rsidR="00A11814">
        <w:t xml:space="preserve">URL </w:t>
      </w:r>
      <w:r w:rsidR="00F60170">
        <w:t>here in settings</w:t>
      </w:r>
      <w:r w:rsidR="00F60170" w:rsidRPr="00F60170">
        <w:t xml:space="preserve"> </w:t>
      </w:r>
      <w:r w:rsidR="00F60170">
        <w:t xml:space="preserve">under </w:t>
      </w:r>
      <w:r w:rsidR="007F4C81">
        <w:t>P</w:t>
      </w:r>
      <w:r w:rsidR="00F60170">
        <w:t>arameters</w:t>
      </w:r>
      <w:r w:rsidR="00A11814">
        <w:t>.</w:t>
      </w:r>
      <w:r w:rsidR="00110A83">
        <w:br/>
      </w:r>
      <w:r w:rsidR="00110A83" w:rsidRPr="00110A83">
        <w:rPr>
          <w:noProof/>
        </w:rPr>
        <w:drawing>
          <wp:inline distT="0" distB="0" distL="0" distR="0" wp14:anchorId="636DF937" wp14:editId="56C44A8E">
            <wp:extent cx="3192087" cy="1949530"/>
            <wp:effectExtent l="0" t="0" r="8890" b="0"/>
            <wp:docPr id="143904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4029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96757" cy="19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F452" w14:textId="5CD51FAB" w:rsidR="0046689C" w:rsidRDefault="0046689C" w:rsidP="00E373B6">
      <w:pPr>
        <w:pStyle w:val="ListParagraph"/>
        <w:numPr>
          <w:ilvl w:val="0"/>
          <w:numId w:val="4"/>
        </w:numPr>
      </w:pPr>
      <w:r>
        <w:t>Back in the Workspace</w:t>
      </w:r>
      <w:r w:rsidR="000B15AE">
        <w:t xml:space="preserve">, </w:t>
      </w:r>
      <w:r w:rsidR="00F81824">
        <w:t>beside the Dataset, click on the Refresh icon</w:t>
      </w:r>
      <w:r w:rsidR="00A532DA">
        <w:t xml:space="preserve"> and ensure the report is refreshed for the first time without errors. -You can open the report from here to verify.</w:t>
      </w:r>
      <w:r w:rsidR="00F81824">
        <w:br/>
      </w:r>
      <w:r w:rsidR="00B14F4E">
        <w:rPr>
          <w:noProof/>
          <w14:ligatures w14:val="standardContextual"/>
        </w:rPr>
        <w:drawing>
          <wp:inline distT="0" distB="0" distL="0" distR="0" wp14:anchorId="3BC985FF" wp14:editId="0BAFCB24">
            <wp:extent cx="4457700" cy="1965008"/>
            <wp:effectExtent l="0" t="0" r="0" b="0"/>
            <wp:docPr id="113649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556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775" w14:textId="77777777" w:rsidR="00A13179" w:rsidRDefault="00A13179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1" w:name="_Toc95390446"/>
      <w:r>
        <w:br w:type="page"/>
      </w:r>
    </w:p>
    <w:p w14:paraId="1095CEB9" w14:textId="6DA1CE67" w:rsidR="007702D9" w:rsidRDefault="007702D9" w:rsidP="007702D9">
      <w:pPr>
        <w:pStyle w:val="Heading1"/>
      </w:pPr>
      <w:bookmarkStart w:id="12" w:name="_Toc143083215"/>
      <w:r>
        <w:lastRenderedPageBreak/>
        <w:t>Adding the Power BI report to Dynamics</w:t>
      </w:r>
      <w:bookmarkEnd w:id="11"/>
      <w:bookmarkEnd w:id="12"/>
    </w:p>
    <w:p w14:paraId="30E23341" w14:textId="4D87843D" w:rsidR="00212F20" w:rsidRDefault="007702D9" w:rsidP="00212F20">
      <w:pPr>
        <w:pStyle w:val="ListParagraph"/>
        <w:numPr>
          <w:ilvl w:val="0"/>
          <w:numId w:val="5"/>
        </w:numPr>
      </w:pPr>
      <w:r>
        <w:t xml:space="preserve">Open the PowerApp Maker Portal </w:t>
      </w:r>
      <w:hyperlink r:id="rId33" w:history="1">
        <w:r w:rsidRPr="00DF518D">
          <w:rPr>
            <w:rStyle w:val="Hyperlink"/>
          </w:rPr>
          <w:t>https://make.powerapps.com/</w:t>
        </w:r>
      </w:hyperlink>
      <w:r>
        <w:t xml:space="preserve"> (be sure your environment is selected) and go to the </w:t>
      </w:r>
      <w:r w:rsidR="00F77C3E">
        <w:t>list of Apps – Select the app you want to add this report to and ‘Edit’</w:t>
      </w:r>
      <w:r w:rsidR="00A876EA">
        <w:br/>
      </w:r>
      <w:r w:rsidR="00600438">
        <w:rPr>
          <w:noProof/>
          <w14:ligatures w14:val="standardContextual"/>
        </w:rPr>
        <w:drawing>
          <wp:inline distT="0" distB="0" distL="0" distR="0" wp14:anchorId="4A616EE1" wp14:editId="2E091D48">
            <wp:extent cx="3895725" cy="1611600"/>
            <wp:effectExtent l="0" t="0" r="0" b="8255"/>
            <wp:docPr id="1429871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17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10307" cy="16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20">
        <w:br/>
      </w:r>
    </w:p>
    <w:p w14:paraId="624EF2B7" w14:textId="1C713DDF" w:rsidR="0004171E" w:rsidRDefault="0077552C" w:rsidP="007702D9">
      <w:pPr>
        <w:pStyle w:val="ListParagraph"/>
        <w:numPr>
          <w:ilvl w:val="0"/>
          <w:numId w:val="5"/>
        </w:numPr>
      </w:pPr>
      <w:r>
        <w:t>Click “Add page” and then select “Dashboard” as the type of page you’re adding.</w:t>
      </w:r>
      <w:r>
        <w:br/>
      </w:r>
      <w:r w:rsidR="00D015A4">
        <w:rPr>
          <w:noProof/>
          <w14:ligatures w14:val="standardContextual"/>
        </w:rPr>
        <w:drawing>
          <wp:inline distT="0" distB="0" distL="0" distR="0" wp14:anchorId="3F5F5713" wp14:editId="56980CDC">
            <wp:extent cx="3937000" cy="2131280"/>
            <wp:effectExtent l="0" t="0" r="6350" b="2540"/>
            <wp:docPr id="75947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70042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57039" cy="21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49BD" w14:textId="7AEAEDCF" w:rsidR="007702D9" w:rsidRDefault="00EE1537" w:rsidP="007702D9">
      <w:pPr>
        <w:pStyle w:val="ListParagraph"/>
        <w:numPr>
          <w:ilvl w:val="0"/>
          <w:numId w:val="5"/>
        </w:numPr>
      </w:pPr>
      <w:r>
        <w:t xml:space="preserve">Scroll down and choose “Sales Analytics” </w:t>
      </w:r>
      <w:r w:rsidR="00055B40">
        <w:t>(or D365 Sales Analytics if you’re using the Dark Blue version</w:t>
      </w:r>
      <w:r w:rsidR="00427EB3">
        <w:t>.</w:t>
      </w:r>
      <w:r w:rsidR="00055B40">
        <w:t xml:space="preserve">) </w:t>
      </w:r>
      <w:r w:rsidR="00427EB3">
        <w:t xml:space="preserve">You’ll find it </w:t>
      </w:r>
      <w:r>
        <w:t xml:space="preserve">under Power BI </w:t>
      </w:r>
      <w:r w:rsidR="004662A7">
        <w:t>dashboards</w:t>
      </w:r>
      <w:r w:rsidR="00427EB3">
        <w:t>.</w:t>
      </w:r>
      <w:r w:rsidR="004662A7">
        <w:t xml:space="preserve"> </w:t>
      </w:r>
      <w:r w:rsidR="00427EB3">
        <w:t>A</w:t>
      </w:r>
      <w:r w:rsidR="004662A7">
        <w:t xml:space="preserve">dd this report to the list of reports in the “Dashboard” section </w:t>
      </w:r>
      <w:r w:rsidR="000E2C73">
        <w:t xml:space="preserve">in the app – </w:t>
      </w:r>
      <w:r w:rsidR="00AE128F">
        <w:t xml:space="preserve">Uncheck </w:t>
      </w:r>
      <w:r w:rsidR="000E2C73">
        <w:t>the ‘Show in navigation’ option</w:t>
      </w:r>
      <w:r w:rsidR="00471E6F">
        <w:t>.</w:t>
      </w:r>
      <w:r w:rsidR="00471E6F">
        <w:br/>
      </w:r>
      <w:r w:rsidR="001F6D99">
        <w:rPr>
          <w:noProof/>
          <w14:ligatures w14:val="standardContextual"/>
        </w:rPr>
        <w:drawing>
          <wp:inline distT="0" distB="0" distL="0" distR="0" wp14:anchorId="21B224EC" wp14:editId="323F84FF">
            <wp:extent cx="3968750" cy="2148468"/>
            <wp:effectExtent l="0" t="0" r="0" b="4445"/>
            <wp:docPr id="1719377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783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0463" cy="21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EE23" w14:textId="77777777" w:rsidR="00EE3A5A" w:rsidRDefault="00EE3A5A">
      <w:pPr>
        <w:spacing w:line="259" w:lineRule="auto"/>
      </w:pPr>
      <w:r>
        <w:br w:type="page"/>
      </w:r>
    </w:p>
    <w:p w14:paraId="53722C9F" w14:textId="77777777" w:rsidR="00EE3A5A" w:rsidRDefault="00853F36" w:rsidP="00A14EBB">
      <w:pPr>
        <w:pStyle w:val="ListParagraph"/>
        <w:numPr>
          <w:ilvl w:val="0"/>
          <w:numId w:val="5"/>
        </w:numPr>
      </w:pPr>
      <w:r>
        <w:lastRenderedPageBreak/>
        <w:t>Save/Publish/Play to see your new dashboard in the App</w:t>
      </w:r>
    </w:p>
    <w:p w14:paraId="486BDE18" w14:textId="0476626A" w:rsidR="00F92BF1" w:rsidRDefault="00EE3A5A" w:rsidP="00A70C43">
      <w:pPr>
        <w:pStyle w:val="ListParagraph"/>
        <w:numPr>
          <w:ilvl w:val="1"/>
          <w:numId w:val="5"/>
        </w:numPr>
        <w:ind w:left="1080"/>
      </w:pPr>
      <w:r>
        <w:t>Here’s the Contoso Coffee themed version</w:t>
      </w:r>
      <w:r w:rsidR="007C6A52">
        <w:br/>
      </w:r>
      <w:r w:rsidR="00350F1C">
        <w:rPr>
          <w:noProof/>
          <w14:ligatures w14:val="standardContextual"/>
        </w:rPr>
        <w:drawing>
          <wp:inline distT="0" distB="0" distL="0" distR="0" wp14:anchorId="7E4F4C8E" wp14:editId="270A18A6">
            <wp:extent cx="5048250" cy="2732851"/>
            <wp:effectExtent l="0" t="0" r="0" b="0"/>
            <wp:docPr id="532494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461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254" cy="274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BF1">
        <w:br/>
      </w:r>
    </w:p>
    <w:p w14:paraId="7F6C8769" w14:textId="11C7EB74" w:rsidR="00350F1C" w:rsidRDefault="00F92BF1" w:rsidP="00A70C43">
      <w:pPr>
        <w:pStyle w:val="ListParagraph"/>
        <w:numPr>
          <w:ilvl w:val="1"/>
          <w:numId w:val="5"/>
        </w:numPr>
        <w:ind w:left="1080"/>
      </w:pPr>
      <w:r>
        <w:t>Here’</w:t>
      </w:r>
      <w:r w:rsidR="00EF137F">
        <w:t xml:space="preserve">s the </w:t>
      </w:r>
      <w:r w:rsidR="003948CA">
        <w:t>D</w:t>
      </w:r>
      <w:r w:rsidR="00686CF2">
        <w:t xml:space="preserve">365 </w:t>
      </w:r>
      <w:r w:rsidR="00EF137F">
        <w:t xml:space="preserve">Dark </w:t>
      </w:r>
      <w:r w:rsidR="00E24CDF">
        <w:t>Blue</w:t>
      </w:r>
      <w:r w:rsidR="00686CF2">
        <w:t xml:space="preserve"> themed version</w:t>
      </w:r>
      <w:r>
        <w:br/>
      </w:r>
      <w:r w:rsidR="00350F1C">
        <w:rPr>
          <w:noProof/>
          <w14:ligatures w14:val="standardContextual"/>
        </w:rPr>
        <w:drawing>
          <wp:inline distT="0" distB="0" distL="0" distR="0" wp14:anchorId="643AF81A" wp14:editId="6F7809AA">
            <wp:extent cx="5048250" cy="2732851"/>
            <wp:effectExtent l="0" t="0" r="0" b="0"/>
            <wp:docPr id="1553881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81615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56453" cy="27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DCB3" w14:textId="77777777" w:rsidR="00D726C6" w:rsidRDefault="00D726C6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DEAA78B" w14:textId="23095BEA" w:rsidR="00A14EBB" w:rsidRDefault="00A14EBB" w:rsidP="00AD1114">
      <w:pPr>
        <w:pStyle w:val="Heading1"/>
      </w:pPr>
      <w:bookmarkStart w:id="13" w:name="_Toc143083216"/>
      <w:r>
        <w:lastRenderedPageBreak/>
        <w:t>Hints</w:t>
      </w:r>
      <w:bookmarkEnd w:id="13"/>
    </w:p>
    <w:p w14:paraId="2139115C" w14:textId="053B1F4B" w:rsidR="00AD1114" w:rsidRDefault="00AB68F4" w:rsidP="00AD1114">
      <w:pPr>
        <w:pStyle w:val="ListParagraph"/>
        <w:numPr>
          <w:ilvl w:val="0"/>
          <w:numId w:val="7"/>
        </w:numPr>
      </w:pPr>
      <w:r>
        <w:t xml:space="preserve">No more than an hour before </w:t>
      </w:r>
      <w:r w:rsidR="00F43799">
        <w:t>a demo it’s a good idea to load the report</w:t>
      </w:r>
      <w:r>
        <w:t xml:space="preserve"> once and click through everything just to warm up the cache.</w:t>
      </w:r>
    </w:p>
    <w:p w14:paraId="67EBD465" w14:textId="607A307D" w:rsidR="000708EF" w:rsidRPr="00AD1114" w:rsidRDefault="000708EF" w:rsidP="00AD1114">
      <w:pPr>
        <w:pStyle w:val="ListParagraph"/>
        <w:numPr>
          <w:ilvl w:val="0"/>
          <w:numId w:val="7"/>
        </w:numPr>
      </w:pPr>
      <w:r>
        <w:t xml:space="preserve">If the report is open in a tab </w:t>
      </w:r>
      <w:r w:rsidR="00EE0AD4">
        <w:t xml:space="preserve">and sits idle </w:t>
      </w:r>
      <w:r>
        <w:t xml:space="preserve">for a </w:t>
      </w:r>
      <w:r w:rsidR="00B479C8">
        <w:t>period</w:t>
      </w:r>
      <w:r>
        <w:t xml:space="preserve">, it </w:t>
      </w:r>
      <w:r w:rsidR="00B479C8">
        <w:t>may</w:t>
      </w:r>
      <w:r>
        <w:t xml:space="preserve"> tim</w:t>
      </w:r>
      <w:r w:rsidR="00EE0AD4">
        <w:t>e out</w:t>
      </w:r>
      <w:r w:rsidR="00B479C8">
        <w:t xml:space="preserve"> – just click the </w:t>
      </w:r>
      <w:r w:rsidR="00656EBD">
        <w:t>browser</w:t>
      </w:r>
      <w:r w:rsidR="00BC7BCF">
        <w:t>’s</w:t>
      </w:r>
      <w:r w:rsidR="00656EBD">
        <w:t xml:space="preserve"> page refresh</w:t>
      </w:r>
      <w:r w:rsidR="00BC7BCF">
        <w:t xml:space="preserve"> button</w:t>
      </w:r>
      <w:r w:rsidR="00656EBD">
        <w:t xml:space="preserve">. </w:t>
      </w:r>
      <w:r w:rsidR="00BC7BCF">
        <w:t xml:space="preserve"> </w:t>
      </w:r>
      <w:r w:rsidR="00656EBD">
        <w:t>The ‘Refresh All’ button inside CRM does nothing to reload the report.</w:t>
      </w:r>
    </w:p>
    <w:p w14:paraId="73400E40" w14:textId="0CACB6B9" w:rsidR="004E05F9" w:rsidRPr="00D37C14" w:rsidRDefault="00147D6D" w:rsidP="00D37C14">
      <w:pPr>
        <w:pStyle w:val="ListParagraph"/>
        <w:numPr>
          <w:ilvl w:val="0"/>
          <w:numId w:val="7"/>
        </w:numPr>
      </w:pPr>
      <w:r w:rsidRPr="00D37C14">
        <w:rPr>
          <w:i/>
          <w:iCs/>
        </w:rPr>
        <w:t xml:space="preserve">Temporary Requirement for </w:t>
      </w:r>
      <w:r w:rsidR="00E80E18" w:rsidRPr="00D37C14">
        <w:rPr>
          <w:i/>
          <w:iCs/>
        </w:rPr>
        <w:t xml:space="preserve">enabling </w:t>
      </w:r>
      <w:r w:rsidRPr="00D37C14">
        <w:rPr>
          <w:i/>
          <w:iCs/>
        </w:rPr>
        <w:t>Azure Maps</w:t>
      </w:r>
    </w:p>
    <w:p w14:paraId="700337EB" w14:textId="05C4097A" w:rsidR="00B77A26" w:rsidRDefault="0074374D" w:rsidP="00420A23">
      <w:pPr>
        <w:pStyle w:val="ListParagraph"/>
      </w:pPr>
      <w:r>
        <w:t>Power BI</w:t>
      </w:r>
      <w:r w:rsidR="00147D6D">
        <w:t xml:space="preserve"> is changing to enable Azure Maps by default, but until then</w:t>
      </w:r>
      <w:r w:rsidR="00B77A26">
        <w:t>,</w:t>
      </w:r>
      <w:r w:rsidR="00147D6D">
        <w:t xml:space="preserve"> </w:t>
      </w:r>
      <w:r w:rsidR="005043D0">
        <w:t xml:space="preserve">for any new environment you may need to enable the </w:t>
      </w:r>
      <w:r>
        <w:t xml:space="preserve">Azure Maps </w:t>
      </w:r>
      <w:r w:rsidR="005043D0">
        <w:t>toggle switch</w:t>
      </w:r>
      <w:r>
        <w:t xml:space="preserve">. </w:t>
      </w:r>
      <w:r w:rsidR="00771D5E">
        <w:t xml:space="preserve">This is a tenant-wide setting, so </w:t>
      </w:r>
      <w:r w:rsidR="00254122">
        <w:t xml:space="preserve">you only need to </w:t>
      </w:r>
      <w:r w:rsidR="00336D90">
        <w:t xml:space="preserve">set it </w:t>
      </w:r>
      <w:r w:rsidR="00254122">
        <w:t>once</w:t>
      </w:r>
      <w:r w:rsidR="00336D90">
        <w:t xml:space="preserve"> per organization</w:t>
      </w:r>
      <w:r w:rsidR="00254122">
        <w:t>.</w:t>
      </w:r>
    </w:p>
    <w:p w14:paraId="7CB17055" w14:textId="36565652" w:rsidR="00E73E38" w:rsidRDefault="00B77A26" w:rsidP="00420A23">
      <w:pPr>
        <w:pStyle w:val="ListParagraph"/>
        <w:numPr>
          <w:ilvl w:val="1"/>
          <w:numId w:val="7"/>
        </w:numPr>
      </w:pPr>
      <w:r>
        <w:t>In PowerBI.com</w:t>
      </w:r>
      <w:r w:rsidR="00336D90">
        <w:t xml:space="preserve">, </w:t>
      </w:r>
      <w:r w:rsidR="00466DC3">
        <w:t>click the “Settings” gear icon</w:t>
      </w:r>
      <w:r w:rsidR="00466DC3">
        <w:br/>
      </w:r>
      <w:r w:rsidR="00466DC3" w:rsidRPr="00466DC3">
        <w:rPr>
          <w:noProof/>
        </w:rPr>
        <w:drawing>
          <wp:inline distT="0" distB="0" distL="0" distR="0" wp14:anchorId="293A5664" wp14:editId="108D8D86">
            <wp:extent cx="4884420" cy="1438190"/>
            <wp:effectExtent l="0" t="0" r="0" b="0"/>
            <wp:docPr id="38420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8446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4900" cy="14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336A" w14:textId="30AAA66E" w:rsidR="00706824" w:rsidRDefault="0012744F" w:rsidP="00420A23">
      <w:pPr>
        <w:pStyle w:val="ListParagraph"/>
        <w:numPr>
          <w:ilvl w:val="1"/>
          <w:numId w:val="7"/>
        </w:numPr>
      </w:pPr>
      <w:r>
        <w:t>Under “Governance and Insights” Select the “Admin portal”</w:t>
      </w:r>
    </w:p>
    <w:p w14:paraId="00A6C284" w14:textId="371B5780" w:rsidR="00844304" w:rsidRDefault="00844304" w:rsidP="00420A23">
      <w:pPr>
        <w:pStyle w:val="ListParagraph"/>
        <w:numPr>
          <w:ilvl w:val="1"/>
          <w:numId w:val="7"/>
        </w:numPr>
      </w:pPr>
      <w:r>
        <w:t xml:space="preserve">Scroll down the list of Tenant settings until you find the “Use Azure Maps visual” setting </w:t>
      </w:r>
      <w:r w:rsidR="005F0DAA">
        <w:t>(in the “Integration settings” section.)</w:t>
      </w:r>
    </w:p>
    <w:p w14:paraId="09EA4566" w14:textId="29486765" w:rsidR="00246F63" w:rsidRDefault="00246F63" w:rsidP="00420A23">
      <w:pPr>
        <w:pStyle w:val="ListParagraph"/>
        <w:numPr>
          <w:ilvl w:val="1"/>
          <w:numId w:val="7"/>
        </w:numPr>
      </w:pPr>
      <w:r>
        <w:t xml:space="preserve">Set that value to “Enabled” and click </w:t>
      </w:r>
      <w:r w:rsidR="00211620">
        <w:t>“</w:t>
      </w:r>
      <w:r>
        <w:t>Apply</w:t>
      </w:r>
      <w:r w:rsidR="00211620">
        <w:t>”</w:t>
      </w:r>
      <w:r w:rsidR="00211620">
        <w:br/>
      </w:r>
      <w:r w:rsidR="00211620">
        <w:rPr>
          <w:noProof/>
          <w14:ligatures w14:val="standardContextual"/>
        </w:rPr>
        <w:drawing>
          <wp:inline distT="0" distB="0" distL="0" distR="0" wp14:anchorId="5CF4499C" wp14:editId="40DA238E">
            <wp:extent cx="4846320" cy="2265758"/>
            <wp:effectExtent l="0" t="0" r="0" b="1270"/>
            <wp:docPr id="196980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121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0910" cy="22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681C" w14:textId="2928F529" w:rsidR="00211620" w:rsidRPr="004926D6" w:rsidRDefault="00B756CD" w:rsidP="00420A23">
      <w:pPr>
        <w:pStyle w:val="ListParagraph"/>
        <w:numPr>
          <w:ilvl w:val="1"/>
          <w:numId w:val="7"/>
        </w:numPr>
      </w:pPr>
      <w:r>
        <w:t xml:space="preserve">It may take a few minutes for the setting to propagate to your report, but just refresh the page </w:t>
      </w:r>
      <w:r w:rsidR="003F0620">
        <w:t>once or twice until the map on the first page displays correctly.</w:t>
      </w:r>
    </w:p>
    <w:sectPr w:rsidR="00211620" w:rsidRPr="004926D6">
      <w:footerReference w:type="default" r:id="rId4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comment w:id="8" w:author="Scott Sewell" w:date="2024-10-28T08:46:00Z" w:initials="SS">
    <w:p w14:paraId="33BF7FC4" w14:textId="77777777" w:rsidR="000B54F5" w:rsidRDefault="000B54F5" w:rsidP="000B54F5">
      <w:pPr>
        <w:pStyle w:val="CommentText"/>
      </w:pPr>
      <w:r>
        <w:rPr>
          <w:rStyle w:val="CommentReference"/>
        </w:rPr>
        <w:annotationRef/>
      </w:r>
      <w:r>
        <w:t>Replace this portion</w:t>
      </w:r>
    </w:p>
  </w:comment>
  <w:comment w:id="10" w:author="Scott Sewell" w:date="2024-10-28T08:47:00Z" w:initials="SS">
    <w:p w14:paraId="590A3A75" w14:textId="77777777" w:rsidR="000B54F5" w:rsidRDefault="000B54F5" w:rsidP="000B54F5">
      <w:pPr>
        <w:pStyle w:val="CommentText"/>
      </w:pPr>
      <w:r>
        <w:rPr>
          <w:rStyle w:val="CommentReference"/>
        </w:rPr>
        <w:annotationRef/>
      </w:r>
      <w:r>
        <w:t>Update to point to a ‘embedded’ report.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commentEx w15:paraId="33BF7FC4" w15:done="0"/>
  <w15:commentEx w15:paraId="590A3A7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16du wp14">
  <w16cex:commentExtensible w16cex:durableId="33A2D5E4" w16cex:dateUtc="2024-10-28T13:46:00Z"/>
  <w16cex:commentExtensible w16cex:durableId="2E59E7C5" w16cex:dateUtc="2024-10-28T13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6cid:commentId w16cid:paraId="33BF7FC4" w16cid:durableId="33A2D5E4"/>
  <w16cid:commentId w16cid:paraId="590A3A75" w16cid:durableId="2E59E7C5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A689D1" w14:textId="77777777" w:rsidR="00334544" w:rsidRDefault="00334544" w:rsidP="00415CB1">
      <w:pPr>
        <w:spacing w:after="0" w:line="240" w:lineRule="auto"/>
      </w:pPr>
      <w:r>
        <w:separator/>
      </w:r>
    </w:p>
  </w:endnote>
  <w:endnote w:type="continuationSeparator" w:id="0">
    <w:p w14:paraId="3FD4717C" w14:textId="77777777" w:rsidR="00334544" w:rsidRDefault="00334544" w:rsidP="00415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5082816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CF816F4" w14:textId="5EAE3F02" w:rsidR="00415CB1" w:rsidRDefault="00415CB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68A5AA" w14:textId="77777777" w:rsidR="00415CB1" w:rsidRDefault="00415C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D65C6F4" w14:textId="77777777" w:rsidR="00334544" w:rsidRDefault="00334544" w:rsidP="00415CB1">
      <w:pPr>
        <w:spacing w:after="0" w:line="240" w:lineRule="auto"/>
      </w:pPr>
      <w:r>
        <w:separator/>
      </w:r>
    </w:p>
  </w:footnote>
  <w:footnote w:type="continuationSeparator" w:id="0">
    <w:p w14:paraId="2D762276" w14:textId="77777777" w:rsidR="00334544" w:rsidRDefault="00334544" w:rsidP="00415C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741F77"/>
    <w:multiLevelType w:val="hybridMultilevel"/>
    <w:tmpl w:val="89948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A4293"/>
    <w:multiLevelType w:val="hybridMultilevel"/>
    <w:tmpl w:val="4EB2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A52D98"/>
    <w:multiLevelType w:val="hybridMultilevel"/>
    <w:tmpl w:val="AD24AC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160EE"/>
    <w:multiLevelType w:val="hybridMultilevel"/>
    <w:tmpl w:val="BDB210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F239C8"/>
    <w:multiLevelType w:val="hybridMultilevel"/>
    <w:tmpl w:val="4EB26B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653260">
    <w:abstractNumId w:val="6"/>
  </w:num>
  <w:num w:numId="2" w16cid:durableId="1989163748">
    <w:abstractNumId w:val="4"/>
  </w:num>
  <w:num w:numId="3" w16cid:durableId="929317810">
    <w:abstractNumId w:val="0"/>
  </w:num>
  <w:num w:numId="4" w16cid:durableId="1327515359">
    <w:abstractNumId w:val="1"/>
  </w:num>
  <w:num w:numId="5" w16cid:durableId="2000814323">
    <w:abstractNumId w:val="5"/>
  </w:num>
  <w:num w:numId="6" w16cid:durableId="977152140">
    <w:abstractNumId w:val="3"/>
  </w:num>
  <w:num w:numId="7" w16cid:durableId="1167987390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15:person w15:author="Scott Sewell">
    <w15:presenceInfo w15:providerId="AD" w15:userId="S::misewell@microsoft.com::de457e2e-e45e-424a-a509-131ccbd0ed4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8A"/>
    <w:rsid w:val="00003B06"/>
    <w:rsid w:val="000159F3"/>
    <w:rsid w:val="000217C4"/>
    <w:rsid w:val="00035A68"/>
    <w:rsid w:val="0004171E"/>
    <w:rsid w:val="0004339D"/>
    <w:rsid w:val="00055B40"/>
    <w:rsid w:val="000708EF"/>
    <w:rsid w:val="00094F48"/>
    <w:rsid w:val="000B15AE"/>
    <w:rsid w:val="000B1849"/>
    <w:rsid w:val="000B54F5"/>
    <w:rsid w:val="000D5AB6"/>
    <w:rsid w:val="000E2C73"/>
    <w:rsid w:val="000E37A9"/>
    <w:rsid w:val="000E757A"/>
    <w:rsid w:val="000F1F7F"/>
    <w:rsid w:val="00110A83"/>
    <w:rsid w:val="0012744F"/>
    <w:rsid w:val="00137E6B"/>
    <w:rsid w:val="001439C0"/>
    <w:rsid w:val="00143E07"/>
    <w:rsid w:val="00147D6D"/>
    <w:rsid w:val="00171A18"/>
    <w:rsid w:val="00190BBD"/>
    <w:rsid w:val="001B312D"/>
    <w:rsid w:val="001B3424"/>
    <w:rsid w:val="001B54F5"/>
    <w:rsid w:val="001F6D99"/>
    <w:rsid w:val="00210D7E"/>
    <w:rsid w:val="00211620"/>
    <w:rsid w:val="00212F20"/>
    <w:rsid w:val="00214DAA"/>
    <w:rsid w:val="002333AC"/>
    <w:rsid w:val="00241E3F"/>
    <w:rsid w:val="00246F63"/>
    <w:rsid w:val="00254122"/>
    <w:rsid w:val="0027322F"/>
    <w:rsid w:val="00275D48"/>
    <w:rsid w:val="00283F1F"/>
    <w:rsid w:val="002E07ED"/>
    <w:rsid w:val="002E294D"/>
    <w:rsid w:val="00331781"/>
    <w:rsid w:val="00334544"/>
    <w:rsid w:val="00336D90"/>
    <w:rsid w:val="00350F1C"/>
    <w:rsid w:val="00351801"/>
    <w:rsid w:val="003572B5"/>
    <w:rsid w:val="00362CCC"/>
    <w:rsid w:val="003948CA"/>
    <w:rsid w:val="003A19EA"/>
    <w:rsid w:val="003A6B8B"/>
    <w:rsid w:val="003B5F0F"/>
    <w:rsid w:val="003C73D3"/>
    <w:rsid w:val="003D07E2"/>
    <w:rsid w:val="003F0620"/>
    <w:rsid w:val="00406561"/>
    <w:rsid w:val="00412056"/>
    <w:rsid w:val="00415CB1"/>
    <w:rsid w:val="00420A0A"/>
    <w:rsid w:val="00420A23"/>
    <w:rsid w:val="00427EB3"/>
    <w:rsid w:val="0043748C"/>
    <w:rsid w:val="004459D3"/>
    <w:rsid w:val="004662A7"/>
    <w:rsid w:val="0046689C"/>
    <w:rsid w:val="00466DC3"/>
    <w:rsid w:val="00471E6F"/>
    <w:rsid w:val="00482F89"/>
    <w:rsid w:val="00487995"/>
    <w:rsid w:val="004926D6"/>
    <w:rsid w:val="00492E12"/>
    <w:rsid w:val="004A1067"/>
    <w:rsid w:val="004B4B4A"/>
    <w:rsid w:val="004D2867"/>
    <w:rsid w:val="004E05F9"/>
    <w:rsid w:val="004E068A"/>
    <w:rsid w:val="004F1980"/>
    <w:rsid w:val="005043D0"/>
    <w:rsid w:val="0050468C"/>
    <w:rsid w:val="00521CE5"/>
    <w:rsid w:val="00534452"/>
    <w:rsid w:val="0054062B"/>
    <w:rsid w:val="0054369A"/>
    <w:rsid w:val="00552C23"/>
    <w:rsid w:val="0056144C"/>
    <w:rsid w:val="005708DE"/>
    <w:rsid w:val="005B4D9C"/>
    <w:rsid w:val="005B6BC0"/>
    <w:rsid w:val="005D0427"/>
    <w:rsid w:val="005D05A6"/>
    <w:rsid w:val="005F0DAA"/>
    <w:rsid w:val="00600438"/>
    <w:rsid w:val="006110E5"/>
    <w:rsid w:val="00611FC4"/>
    <w:rsid w:val="0064733D"/>
    <w:rsid w:val="00656E32"/>
    <w:rsid w:val="00656EBD"/>
    <w:rsid w:val="00680A8C"/>
    <w:rsid w:val="006825BD"/>
    <w:rsid w:val="00686CF2"/>
    <w:rsid w:val="006960F3"/>
    <w:rsid w:val="00696B84"/>
    <w:rsid w:val="00696ED5"/>
    <w:rsid w:val="006B1222"/>
    <w:rsid w:val="006D1D8E"/>
    <w:rsid w:val="006E1A10"/>
    <w:rsid w:val="00706824"/>
    <w:rsid w:val="007075EA"/>
    <w:rsid w:val="0074374D"/>
    <w:rsid w:val="00752108"/>
    <w:rsid w:val="007702D9"/>
    <w:rsid w:val="00771D5E"/>
    <w:rsid w:val="00772035"/>
    <w:rsid w:val="0077552C"/>
    <w:rsid w:val="007A5DBE"/>
    <w:rsid w:val="007B3D33"/>
    <w:rsid w:val="007C6A52"/>
    <w:rsid w:val="007D5C98"/>
    <w:rsid w:val="007F4C81"/>
    <w:rsid w:val="007F73AD"/>
    <w:rsid w:val="008133FF"/>
    <w:rsid w:val="0082354D"/>
    <w:rsid w:val="0082764A"/>
    <w:rsid w:val="008335EC"/>
    <w:rsid w:val="00844304"/>
    <w:rsid w:val="00853F36"/>
    <w:rsid w:val="008675CC"/>
    <w:rsid w:val="0088704C"/>
    <w:rsid w:val="00890606"/>
    <w:rsid w:val="00892D96"/>
    <w:rsid w:val="00895C31"/>
    <w:rsid w:val="008B4902"/>
    <w:rsid w:val="008C60DB"/>
    <w:rsid w:val="00922339"/>
    <w:rsid w:val="00924FEB"/>
    <w:rsid w:val="00936499"/>
    <w:rsid w:val="00944232"/>
    <w:rsid w:val="00953318"/>
    <w:rsid w:val="00953BF9"/>
    <w:rsid w:val="00956526"/>
    <w:rsid w:val="00981D6C"/>
    <w:rsid w:val="00983109"/>
    <w:rsid w:val="009831B5"/>
    <w:rsid w:val="00997C74"/>
    <w:rsid w:val="009B0511"/>
    <w:rsid w:val="009C23AD"/>
    <w:rsid w:val="009E048A"/>
    <w:rsid w:val="009E2D32"/>
    <w:rsid w:val="00A11814"/>
    <w:rsid w:val="00A121AD"/>
    <w:rsid w:val="00A13179"/>
    <w:rsid w:val="00A14EBB"/>
    <w:rsid w:val="00A24824"/>
    <w:rsid w:val="00A33591"/>
    <w:rsid w:val="00A44DCC"/>
    <w:rsid w:val="00A532DA"/>
    <w:rsid w:val="00A53B26"/>
    <w:rsid w:val="00A54EE8"/>
    <w:rsid w:val="00A70C43"/>
    <w:rsid w:val="00A75406"/>
    <w:rsid w:val="00A876EA"/>
    <w:rsid w:val="00AB02A0"/>
    <w:rsid w:val="00AB2CA9"/>
    <w:rsid w:val="00AB4F31"/>
    <w:rsid w:val="00AB68F4"/>
    <w:rsid w:val="00AD1114"/>
    <w:rsid w:val="00AD4433"/>
    <w:rsid w:val="00AE128F"/>
    <w:rsid w:val="00B0024F"/>
    <w:rsid w:val="00B1093A"/>
    <w:rsid w:val="00B14F4E"/>
    <w:rsid w:val="00B15537"/>
    <w:rsid w:val="00B37639"/>
    <w:rsid w:val="00B43D72"/>
    <w:rsid w:val="00B479C8"/>
    <w:rsid w:val="00B57089"/>
    <w:rsid w:val="00B756CD"/>
    <w:rsid w:val="00B77A26"/>
    <w:rsid w:val="00B80B84"/>
    <w:rsid w:val="00B91D63"/>
    <w:rsid w:val="00B95DF3"/>
    <w:rsid w:val="00BA0454"/>
    <w:rsid w:val="00BA4B73"/>
    <w:rsid w:val="00BB113E"/>
    <w:rsid w:val="00BB3153"/>
    <w:rsid w:val="00BC202B"/>
    <w:rsid w:val="00BC7BCF"/>
    <w:rsid w:val="00C22174"/>
    <w:rsid w:val="00C6517F"/>
    <w:rsid w:val="00C72992"/>
    <w:rsid w:val="00CC191E"/>
    <w:rsid w:val="00CC4A9E"/>
    <w:rsid w:val="00CC662C"/>
    <w:rsid w:val="00CD1FA9"/>
    <w:rsid w:val="00CE75BF"/>
    <w:rsid w:val="00CF2D65"/>
    <w:rsid w:val="00CF3014"/>
    <w:rsid w:val="00D015A4"/>
    <w:rsid w:val="00D13B16"/>
    <w:rsid w:val="00D16E14"/>
    <w:rsid w:val="00D26210"/>
    <w:rsid w:val="00D37C14"/>
    <w:rsid w:val="00D4260F"/>
    <w:rsid w:val="00D50E0F"/>
    <w:rsid w:val="00D536A2"/>
    <w:rsid w:val="00D6581C"/>
    <w:rsid w:val="00D726C6"/>
    <w:rsid w:val="00D73939"/>
    <w:rsid w:val="00D769A3"/>
    <w:rsid w:val="00D821C5"/>
    <w:rsid w:val="00DB77E5"/>
    <w:rsid w:val="00DD0BEC"/>
    <w:rsid w:val="00DF59B5"/>
    <w:rsid w:val="00E175DC"/>
    <w:rsid w:val="00E24CDF"/>
    <w:rsid w:val="00E373B6"/>
    <w:rsid w:val="00E566C7"/>
    <w:rsid w:val="00E57BEA"/>
    <w:rsid w:val="00E719A1"/>
    <w:rsid w:val="00E73E38"/>
    <w:rsid w:val="00E80E18"/>
    <w:rsid w:val="00E91F5F"/>
    <w:rsid w:val="00EA3396"/>
    <w:rsid w:val="00EB2768"/>
    <w:rsid w:val="00EE0AD4"/>
    <w:rsid w:val="00EE1537"/>
    <w:rsid w:val="00EE3A5A"/>
    <w:rsid w:val="00EF137F"/>
    <w:rsid w:val="00EF36EA"/>
    <w:rsid w:val="00EF39BD"/>
    <w:rsid w:val="00F373F8"/>
    <w:rsid w:val="00F43799"/>
    <w:rsid w:val="00F55F37"/>
    <w:rsid w:val="00F60170"/>
    <w:rsid w:val="00F70263"/>
    <w:rsid w:val="00F73658"/>
    <w:rsid w:val="00F77C3E"/>
    <w:rsid w:val="00F81824"/>
    <w:rsid w:val="00F92BF1"/>
    <w:rsid w:val="00F93F72"/>
    <w:rsid w:val="00FC3D8D"/>
    <w:rsid w:val="00FD3B36"/>
    <w:rsid w:val="00FD59FA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FE4F"/>
  <w15:chartTrackingRefBased/>
  <w15:docId w15:val="{E435F26E-D1B7-4643-8903-E22ADC1A9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68A"/>
    <w:pPr>
      <w:spacing w:line="276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68A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30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E068A"/>
    <w:rPr>
      <w:rFonts w:asciiTheme="majorHAnsi" w:eastAsiaTheme="majorEastAsia" w:hAnsiTheme="majorHAnsi" w:cstheme="majorBidi"/>
      <w:color w:val="ED7D31" w:themeColor="accent2"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4E068A"/>
    <w:pPr>
      <w:ind w:left="720"/>
    </w:pPr>
  </w:style>
  <w:style w:type="character" w:styleId="Hyperlink">
    <w:name w:val="Hyperlink"/>
    <w:basedOn w:val="DefaultParagraphFont"/>
    <w:uiPriority w:val="99"/>
    <w:unhideWhenUsed/>
    <w:rsid w:val="00B80B8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B3D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B3D33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character" w:styleId="SubtleEmphasis">
    <w:name w:val="Subtle Emphasis"/>
    <w:basedOn w:val="DefaultParagraphFont"/>
    <w:uiPriority w:val="19"/>
    <w:qFormat/>
    <w:rsid w:val="007B3D33"/>
    <w:rPr>
      <w:i/>
      <w:iCs/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3317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781"/>
    <w:pPr>
      <w:pBdr>
        <w:bottom w:val="single" w:sz="4" w:space="2" w:color="ED7D31" w:themeColor="accent2"/>
      </w:pBdr>
      <w:spacing w:before="360" w:after="120" w:line="240" w:lineRule="auto"/>
      <w:outlineLvl w:val="9"/>
    </w:pPr>
    <w:rPr>
      <w:color w:val="262626" w:themeColor="text1" w:themeTint="D9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331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781"/>
    <w:pPr>
      <w:spacing w:after="100"/>
      <w:ind w:left="210"/>
    </w:pPr>
  </w:style>
  <w:style w:type="character" w:styleId="UnresolvedMention">
    <w:name w:val="Unresolved Mention"/>
    <w:basedOn w:val="DefaultParagraphFont"/>
    <w:uiPriority w:val="99"/>
    <w:semiHidden/>
    <w:unhideWhenUsed/>
    <w:rsid w:val="00924F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F301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56144C"/>
    <w:rPr>
      <w:i/>
      <w:iCs/>
      <w:color w:val="4472C4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992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72992"/>
    <w:rPr>
      <w:rFonts w:eastAsiaTheme="minorEastAsia"/>
      <w:color w:val="5A5A5A" w:themeColor="text1" w:themeTint="A5"/>
      <w:spacing w:val="15"/>
      <w:kern w:val="0"/>
      <w14:ligatures w14:val="none"/>
    </w:rPr>
  </w:style>
  <w:style w:type="character" w:styleId="CommentReference">
    <w:name w:val="annotation reference"/>
    <w:basedOn w:val="DefaultParagraphFont"/>
    <w:uiPriority w:val="99"/>
    <w:semiHidden/>
    <w:unhideWhenUsed/>
    <w:rsid w:val="000B54F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B54F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B54F5"/>
    <w:rPr>
      <w:rFonts w:eastAsiaTheme="minorEastAsia"/>
      <w:kern w:val="0"/>
      <w:sz w:val="20"/>
      <w:szCs w:val="20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B54F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B54F5"/>
    <w:rPr>
      <w:rFonts w:eastAsiaTheme="minorEastAsia"/>
      <w:b/>
      <w:bCs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microsoft.com/office/2018/08/relationships/commentsExtensible" Target="commentsExtensible.xml"/><Relationship Id="rId39" Type="http://schemas.openxmlformats.org/officeDocument/2006/relationships/image" Target="media/image25.png"/><Relationship Id="rId21" Type="http://schemas.openxmlformats.org/officeDocument/2006/relationships/image" Target="media/image12.png"/><Relationship Id="rId34" Type="http://schemas.openxmlformats.org/officeDocument/2006/relationships/image" Target="media/image20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6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microsoft.com/office/2011/relationships/commentsExtended" Target="commentsExtended.xml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comments" Target="comments.xml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10" Type="http://schemas.openxmlformats.org/officeDocument/2006/relationships/image" Target="media/image3.png"/><Relationship Id="rId19" Type="http://schemas.openxmlformats.org/officeDocument/2006/relationships/hyperlink" Target="https://make.powerapps.com/" TargetMode="External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1.png"/><Relationship Id="rId43" Type="http://schemas.microsoft.com/office/2011/relationships/people" Target="peop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mscottsewell/ContosoBI" TargetMode="External"/><Relationship Id="rId17" Type="http://schemas.openxmlformats.org/officeDocument/2006/relationships/image" Target="media/image9.png"/><Relationship Id="rId25" Type="http://schemas.microsoft.com/office/2016/09/relationships/commentsIds" Target="commentsIds.xml"/><Relationship Id="rId33" Type="http://schemas.openxmlformats.org/officeDocument/2006/relationships/hyperlink" Target="https://make.powerapps.com/" TargetMode="External"/><Relationship Id="rId3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CF587-5404-4605-9D86-331BF354A3B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1587</TotalTime>
  <Pages>12</Pages>
  <Words>1107</Words>
  <Characters>6316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231</cp:revision>
  <dcterms:created xsi:type="dcterms:W3CDTF">2023-07-04T20:31:00Z</dcterms:created>
  <dcterms:modified xsi:type="dcterms:W3CDTF">2024-10-28T13:56:00Z</dcterms:modified>
</cp:coreProperties>
</file>